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2589F" w:rsidRPr="00E2589F" w:rsidRDefault="00E2589F" w:rsidP="00B93A15">
      <w:pPr>
        <w:rPr>
          <w:rStyle w:val="FontStyle37"/>
          <w:b/>
          <w:color w:val="000000"/>
          <w:sz w:val="24"/>
          <w:szCs w:val="24"/>
        </w:rPr>
      </w:pPr>
    </w:p>
    <w:p w:rsidR="000C00DA" w:rsidRPr="00E2589F" w:rsidRDefault="00E2589F" w:rsidP="00E2589F">
      <w:pPr>
        <w:rPr>
          <w:rStyle w:val="FontStyle37"/>
          <w:b/>
          <w:color w:val="000000"/>
          <w:sz w:val="24"/>
          <w:szCs w:val="24"/>
        </w:rPr>
      </w:pPr>
      <w:r w:rsidRPr="00E2589F">
        <w:rPr>
          <w:rStyle w:val="FontStyle37"/>
          <w:b/>
          <w:color w:val="000000"/>
          <w:sz w:val="24"/>
          <w:szCs w:val="24"/>
        </w:rPr>
        <w:t xml:space="preserve">                                                                                                                </w:t>
      </w:r>
      <w:r w:rsidR="000C00DA" w:rsidRPr="00E2589F">
        <w:rPr>
          <w:rStyle w:val="FontStyle37"/>
          <w:b/>
          <w:color w:val="000000"/>
          <w:sz w:val="24"/>
          <w:szCs w:val="24"/>
        </w:rPr>
        <w:t>Пояснительная записка</w:t>
      </w:r>
    </w:p>
    <w:p w:rsidR="000C00DA" w:rsidRPr="001D5DA4" w:rsidRDefault="000C00DA" w:rsidP="000C00DA">
      <w:pPr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</w:pPr>
    </w:p>
    <w:p w:rsidR="000C00DA" w:rsidRPr="000037E3" w:rsidRDefault="000C00DA" w:rsidP="000037E3">
      <w:pPr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37E3">
        <w:rPr>
          <w:rFonts w:ascii="Times New Roman" w:hAnsi="Times New Roman" w:cs="Times New Roman"/>
          <w:iCs/>
          <w:color w:val="000000"/>
          <w:sz w:val="24"/>
          <w:szCs w:val="24"/>
          <w:lang w:val="tt-RU"/>
        </w:rPr>
        <w:t>Рабочая п</w:t>
      </w:r>
      <w:r w:rsidRPr="000037E3">
        <w:rPr>
          <w:rFonts w:ascii="Times New Roman" w:hAnsi="Times New Roman" w:cs="Times New Roman"/>
          <w:color w:val="000000"/>
          <w:sz w:val="24"/>
          <w:szCs w:val="24"/>
          <w:lang w:val="tt-RU"/>
        </w:rPr>
        <w:t>р</w:t>
      </w:r>
      <w:r w:rsidRPr="000037E3">
        <w:rPr>
          <w:rFonts w:ascii="Times New Roman" w:hAnsi="Times New Roman" w:cs="Times New Roman"/>
          <w:color w:val="000000"/>
          <w:sz w:val="24"/>
          <w:szCs w:val="24"/>
        </w:rPr>
        <w:t xml:space="preserve">ограмма по литературному чтению  составлена в соответствии с требованиями Федерального государственного образовательного стандарта начального общего образования, утверждённого приказом Минобрнауки России от 6 октября </w:t>
      </w:r>
      <w:smartTag w:uri="urn:schemas-microsoft-com:office:smarttags" w:element="metricconverter">
        <w:smartTagPr>
          <w:attr w:name="ProductID" w:val="2009 г"/>
        </w:smartTagPr>
        <w:r w:rsidRPr="000037E3">
          <w:rPr>
            <w:rFonts w:ascii="Times New Roman" w:hAnsi="Times New Roman" w:cs="Times New Roman"/>
            <w:color w:val="000000"/>
            <w:sz w:val="24"/>
            <w:szCs w:val="24"/>
          </w:rPr>
          <w:t>2009 г</w:t>
        </w:r>
      </w:smartTag>
      <w:r w:rsidRPr="000037E3">
        <w:rPr>
          <w:rFonts w:ascii="Times New Roman" w:hAnsi="Times New Roman" w:cs="Times New Roman"/>
          <w:color w:val="000000"/>
          <w:sz w:val="24"/>
          <w:szCs w:val="24"/>
        </w:rPr>
        <w:t>. №373,</w:t>
      </w:r>
      <w:r w:rsidR="000037E3" w:rsidRPr="000037E3">
        <w:rPr>
          <w:rFonts w:ascii="Times New Roman" w:eastAsia="Times New Roman" w:hAnsi="Times New Roman" w:cs="Times New Roman"/>
          <w:color w:val="FF0000"/>
        </w:rPr>
        <w:t xml:space="preserve"> </w:t>
      </w:r>
      <w:r w:rsidR="000037E3" w:rsidRPr="000037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основании ООП ООО МБОУ «Сармановская СОШ» Сармановского муниципального района РТ, рассмотренного на педагогическом совете от 20.08.20 г., протокол № 1, утверждённого Приказом директора № 60 от 21.08.20; Положения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26.08.21 г., протокол № 1, утверждённого Приказом директора № 57 от 26.08.21; учебного плана МБОУ «Сармановская СОШ» на 2021-2022 учебный год, </w:t>
      </w:r>
      <w:r w:rsidRPr="000037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037E3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66 часов.</w:t>
      </w:r>
    </w:p>
    <w:p w:rsidR="000C00DA" w:rsidRPr="000037E3" w:rsidRDefault="000C00DA" w:rsidP="002A1663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0037E3">
        <w:rPr>
          <w:rFonts w:ascii="Times New Roman" w:hAnsi="Times New Roman" w:cs="Times New Roman"/>
          <w:color w:val="000000"/>
          <w:sz w:val="24"/>
          <w:szCs w:val="24"/>
          <w:lang w:val="tt-RU"/>
        </w:rPr>
        <w:t>Количество часов</w:t>
      </w:r>
      <w:r w:rsidR="004B6777" w:rsidRPr="000037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37E3">
        <w:rPr>
          <w:rFonts w:ascii="Times New Roman" w:hAnsi="Times New Roman" w:cs="Times New Roman"/>
          <w:color w:val="000000"/>
          <w:sz w:val="24"/>
          <w:szCs w:val="24"/>
          <w:lang w:val="tt-RU"/>
        </w:rPr>
        <w:t xml:space="preserve"> в </w:t>
      </w:r>
      <w:r w:rsidR="004B6777" w:rsidRPr="000037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37E3">
        <w:rPr>
          <w:rFonts w:ascii="Times New Roman" w:hAnsi="Times New Roman" w:cs="Times New Roman"/>
          <w:color w:val="000000"/>
          <w:sz w:val="24"/>
          <w:szCs w:val="24"/>
          <w:lang w:val="tt-RU"/>
        </w:rPr>
        <w:t>неделю по учебному плану  - 2 часа</w:t>
      </w:r>
    </w:p>
    <w:p w:rsidR="000C00DA" w:rsidRPr="000037E3" w:rsidRDefault="000C00DA" w:rsidP="002A1663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0C00DA" w:rsidRPr="001D5DA4" w:rsidRDefault="000C00DA" w:rsidP="002A1663">
      <w:pPr>
        <w:tabs>
          <w:tab w:val="left" w:pos="840"/>
        </w:tabs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УМК «Школа России»</w:t>
      </w:r>
    </w:p>
    <w:p w:rsidR="000C00DA" w:rsidRPr="001D5DA4" w:rsidRDefault="000C00DA" w:rsidP="002A1663">
      <w:pPr>
        <w:spacing w:line="14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2A166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1. Горецкий В. Г. и др. Азбука. Учебник 1 класс. В 2 ч. Ч. 1. —М.: Просвещение</w:t>
      </w:r>
      <w:r w:rsidR="001671F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25F40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B25F40" w:rsidRPr="00B25F40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0C00DA" w:rsidRPr="001D5DA4" w:rsidRDefault="000C00DA" w:rsidP="002A166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 2</w:t>
      </w:r>
      <w:r w:rsidR="001671F1"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Горецкий В. Г. и др. Азбука. Учебник 1 класс. </w:t>
      </w:r>
      <w:r w:rsidR="00B25F40">
        <w:rPr>
          <w:rFonts w:ascii="Times New Roman" w:hAnsi="Times New Roman" w:cs="Times New Roman"/>
          <w:color w:val="000000"/>
          <w:sz w:val="24"/>
          <w:szCs w:val="24"/>
        </w:rPr>
        <w:t>В 2 ч. Ч. 2.М.: Просвещение, 20</w:t>
      </w:r>
      <w:r w:rsidR="00B25F40" w:rsidRPr="00281A08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1D5DA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C00DA" w:rsidRPr="001D5DA4" w:rsidRDefault="000C00DA" w:rsidP="002A166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3. Климанова JI. Ф., Горецкий В. Г., Голованова В. Г., Виноградская JI. А., Бойкина М. В. Литературное чтение. Учебник. 1 класс. </w:t>
      </w:r>
    </w:p>
    <w:p w:rsidR="000C00DA" w:rsidRPr="001D5DA4" w:rsidRDefault="00476FE2" w:rsidP="002A166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Используемый УМК </w:t>
      </w:r>
      <w:r w:rsidR="007B556D" w:rsidRPr="001D5DA4">
        <w:rPr>
          <w:rFonts w:ascii="Times New Roman" w:hAnsi="Times New Roman" w:cs="Times New Roman"/>
          <w:color w:val="000000"/>
          <w:sz w:val="24"/>
          <w:szCs w:val="24"/>
        </w:rPr>
        <w:t>соответствуют</w:t>
      </w:r>
      <w:r w:rsidR="009A4869"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 Федеральному перечню</w:t>
      </w: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 учебников</w:t>
      </w:r>
      <w:r w:rsidR="009A4869" w:rsidRPr="001D5DA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C00DA" w:rsidRDefault="000C00DA" w:rsidP="002A1663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Особенности преподавания курса: при изучении предмета применяются элементы технологии игровых методов, здоровьесбергающие технологии, технологии коммуникативного обучения, технологии проектного обучения</w:t>
      </w:r>
    </w:p>
    <w:p w:rsidR="001C095D" w:rsidRPr="00E223C0" w:rsidRDefault="001C095D" w:rsidP="001C095D">
      <w:pPr>
        <w:spacing w:after="200"/>
        <w:jc w:val="both"/>
        <w:rPr>
          <w:rFonts w:ascii="Times New Roman" w:eastAsia="Times New Roman" w:hAnsi="Times New Roman"/>
          <w:color w:val="000000"/>
          <w:lang w:val="tt-RU"/>
        </w:rPr>
      </w:pPr>
      <w:r w:rsidRPr="00E223C0">
        <w:rPr>
          <w:rFonts w:ascii="Times New Roman" w:eastAsia="Times New Roman" w:hAnsi="Times New Roman"/>
          <w:color w:val="000000"/>
        </w:rPr>
        <w:t>Примечание:     В случае совпадения уроков с праздничными и каникулярными днями, программу выполнить согласно пункта 5  данного Положения.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E223C0">
        <w:rPr>
          <w:rFonts w:ascii="Times New Roman" w:hAnsi="Times New Roman" w:cs="Times New Roman"/>
          <w:color w:val="000000"/>
        </w:rPr>
        <w:t>Изучение курса литературного чтения в начальной школе с русским (</w:t>
      </w:r>
      <w:r w:rsidRPr="001D5DA4">
        <w:rPr>
          <w:rFonts w:ascii="Times New Roman" w:hAnsi="Times New Roman" w:cs="Times New Roman"/>
          <w:color w:val="000000"/>
        </w:rPr>
        <w:t xml:space="preserve">неродным) языком обучения направлено на достижение следующих </w:t>
      </w:r>
      <w:r w:rsidRPr="001D5DA4">
        <w:rPr>
          <w:rFonts w:ascii="Times New Roman" w:hAnsi="Times New Roman" w:cs="Times New Roman"/>
          <w:bCs/>
          <w:color w:val="000000"/>
        </w:rPr>
        <w:t>целей: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t>– овладение осознанным, правильным, беглым и выразительным чтением как базовым навыком в системе образования младших школьников;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 приобретение умения работать с разными видами информации;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t>– развитие художественно-творческих и познавательных способностей, эмоциональной отзывчивости при чтении художественных произведений; формирование эстетического отношения к искусству слова; овладение первоначальными навыками работы с учебными и научно-познавательными текстами;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t>– воспитание интереса к чтению и книге; обогащение нравственного опыта младших школьников; формирование представлений о добре и зле; развитие нравственных чувств; уважение к культуре народов многонациональной России и других стран.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t>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способного к творческой деятельности. Читательская компетентность определяется владением техникой чтения, приемами понимания прочитанного и прослушанного произведения, знанием книг и умением самостоятельно их выбирать, сформированностью духовной потребности в книге как средстве познания мира и самопознания.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t xml:space="preserve">Таким образом, курс литературного чтения нацелен на решение следующих основных </w:t>
      </w:r>
      <w:r w:rsidRPr="001D5DA4">
        <w:rPr>
          <w:rFonts w:ascii="Times New Roman" w:hAnsi="Times New Roman" w:cs="Times New Roman"/>
          <w:bCs/>
          <w:color w:val="000000"/>
        </w:rPr>
        <w:t>задач:</w:t>
      </w:r>
    </w:p>
    <w:p w:rsidR="000C00DA" w:rsidRPr="001D5DA4" w:rsidRDefault="000C00DA" w:rsidP="002A1663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1D5DA4">
        <w:rPr>
          <w:rFonts w:ascii="Times New Roman" w:hAnsi="Times New Roman" w:cs="Times New Roman"/>
          <w:bCs/>
          <w:color w:val="000000"/>
        </w:rPr>
        <w:t>1. Освоение общекультурных навыков чтения и понимания текста; воспитание интереса к чтению и книге.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lastRenderedPageBreak/>
        <w:t>Решение этой задачи предполагает прежде всего формирование осмысленного читательского навыка (интереса к процессу чтения и потребности читать произведения разных видов литературы), который во многом определяет успешность обучения младшего школьника по другим предметам, то есть в результате освоения предметного содержания литературного чтения учащиеся приобретают общеучебное умение осознанно читать тексты.</w:t>
      </w:r>
    </w:p>
    <w:p w:rsidR="000C00DA" w:rsidRPr="001D5DA4" w:rsidRDefault="000C00DA" w:rsidP="002A1663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1D5DA4">
        <w:rPr>
          <w:rFonts w:ascii="Times New Roman" w:hAnsi="Times New Roman" w:cs="Times New Roman"/>
          <w:bCs/>
          <w:color w:val="000000"/>
        </w:rPr>
        <w:t xml:space="preserve">2. Овладение речевой, письменной и коммуникативной культурой. 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t>Решение этой задачи способствует развитию у детей способности полноценно воспринимать художественное произведение, сопереживать героям, эмоционально откликаться на прочитанное; умения работать с различными видами текстов, ориентироваться в книге, использовать ее для расширения знаний об окружающем мире. В результате обучения младшие школьники участвуют в диалоге, строят монологические высказывания (на основе произведений и личного опыта), сопоставляют и описывают различные объекты и процессы, самостоятельно пользуются справочным аппаратом учебника, находят информацию в словарях, справочниках и энциклопедиях.</w:t>
      </w:r>
    </w:p>
    <w:p w:rsidR="000C00DA" w:rsidRPr="001D5DA4" w:rsidRDefault="000C00DA" w:rsidP="002A1663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1D5DA4">
        <w:rPr>
          <w:rFonts w:ascii="Times New Roman" w:hAnsi="Times New Roman" w:cs="Times New Roman"/>
          <w:bCs/>
          <w:color w:val="000000"/>
        </w:rPr>
        <w:t>3. Воспитание эстетического отношения к действительности, отраженной  в художественной литературе.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t>Выполнение этой задачи связано с пониманием  художественного произведения как особого вида искусства, с формированием  умения воссоздавать художественные образы литературного произведения, развитием творческого и ассоциативного воображения учащихся; развиваются умения определять художественную ценность произведения и производить анализ (на доступном уровне) средств выразительности, сравнивать искусство слова с другими видами искусства (живопись, театр, кино, музыка); находить сходство и различие разных жанров, используемых художественных средств; накапливается эстетический опыт слушания произведений изящной словесности, развивается поэтический слух детей; обогащается чувственный опыт ребенка, его реальные представления об окружающем мире и природе.</w:t>
      </w:r>
    </w:p>
    <w:p w:rsidR="000C00DA" w:rsidRPr="001D5DA4" w:rsidRDefault="000C00DA" w:rsidP="002A1663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Cs/>
          <w:color w:val="000000"/>
        </w:rPr>
      </w:pPr>
      <w:r w:rsidRPr="001D5DA4">
        <w:rPr>
          <w:rFonts w:ascii="Times New Roman" w:hAnsi="Times New Roman" w:cs="Times New Roman"/>
          <w:bCs/>
          <w:color w:val="000000"/>
        </w:rPr>
        <w:t>4. Формирование нравственного сознания и эстетического вкуса младшего школьника; понимание духовной сущности произведений.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t>С учетом особенностей художественной литературы, ее нравственной сущности, влияния на становление личности маленького читателя решение этой задачи приобретает особое значение. В процессе работы с художественным произведением младший школьник осваивает основные нравственно-эстетические ценности взаимодействия с окружающим миром, получает навык анализа положительных и отрицательных действий героев, событий. Понимание значения эмоциональной окрашенности всех сюжетных линий произведения способствует воспитанию адекватного эмоционального состояния как предпосылки собственного поведения в жизни, создает условия для формирования потребности в самостоятельном чтении художественных произведений, обогащает нравственно-эстетический и познавательный опыт ребенка.</w:t>
      </w:r>
    </w:p>
    <w:p w:rsidR="000C00DA" w:rsidRPr="001D5DA4" w:rsidRDefault="000C00DA" w:rsidP="002A1663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</w:rPr>
      </w:pPr>
      <w:r w:rsidRPr="001D5DA4">
        <w:rPr>
          <w:rFonts w:ascii="Times New Roman" w:hAnsi="Times New Roman" w:cs="Times New Roman"/>
          <w:color w:val="000000"/>
        </w:rPr>
        <w:t>.</w:t>
      </w:r>
    </w:p>
    <w:p w:rsidR="000C00DA" w:rsidRPr="00E2589F" w:rsidRDefault="000C00DA" w:rsidP="002A1663">
      <w:pPr>
        <w:pStyle w:val="ab"/>
        <w:rPr>
          <w:b/>
          <w:color w:val="000000"/>
          <w:sz w:val="24"/>
          <w:szCs w:val="24"/>
        </w:rPr>
      </w:pPr>
      <w:r w:rsidRPr="00E2589F">
        <w:rPr>
          <w:b/>
          <w:color w:val="000000"/>
          <w:sz w:val="24"/>
          <w:szCs w:val="24"/>
        </w:rPr>
        <w:t>Планируемые результаты изучения учебного предмета</w:t>
      </w:r>
    </w:p>
    <w:p w:rsidR="000C00DA" w:rsidRPr="001D5DA4" w:rsidRDefault="000C00DA" w:rsidP="002A1663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Личностные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Учащиеся научатся: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—называть место, где родился и вырос, составлять небольшой текст о природе родного края, о семье, родителях;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 понимать свою принадлежность к определённому народу России; с уважением относиться к людям другой национальности, их традициям в процессе знакомства с народным творчеством разных народов;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lastRenderedPageBreak/>
        <w:t>— знать и рассказывать о традициях своей семьи. Проявлять заботу к своим близким, с уважением относиться к родителям, помогать младшим; называть произведения разных народов, в которых тоже рассказывается о семье, о маме, об отношении детей к маме;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—размышлять в процессе чтения произведений о таких нравственных ценностях, как честность, доброта, благородство, уважение к людям;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 понимать смысл нравственно-этических понятий на основе бесед о пословицах и поговорках, произведениях К. Ушинского, Л. Толстого и других; и чтения произведений на уроках «Литературного чтения» о дружбе, об отношениях между людьми, об отношениях к животным и т. д. (дружелюбие, уважение, сочувствие, взаимопомощь, взаимовыручка);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—проявлять интерес к чтению произведений о природе (животных и растениях), выражая уважительное отношение к ней;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 понимать значение новой социальной роли ученика, принимать нормы и правила школьной жизни; ответственно относиться к урокам «Литературного чтения», беречь учебник, тетрадь, бережно относиться к книгам, предназначенным для самостоятельного чтения;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—понимать, что такое «хорошо» и что такое «плохо»;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—относиться с уважением к историческому прошлому своей страны, своего народа, к его обычаям и традициям;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—относиться с уважением к родному языку.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Метапредметные результаты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i/>
          <w:color w:val="000000"/>
          <w:sz w:val="24"/>
          <w:szCs w:val="24"/>
        </w:rPr>
        <w:t>Регулятивные УУД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Учащиеся научатся: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—читать планируемые результаты на шмуцтитулах учебника и обсуждать их под его руководством учителя;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 понимать, какие учебные задачи будут решаться в процессе изучения темы (с какой целью необходимо читать данный текст: поупражняться в чтении или найти ответ на вопрос и т. д.);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 планировать</w:t>
      </w:r>
      <w:r w:rsidRPr="001D5DA4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 свои действия на отдельных этапах урока с помощью учителя (например, составить план пересказа по образцу или восстановить последовательность событий сказки по серии рисунков), понимать важность планирования действий.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 контролировать выполненные задания с опорой на образец, предложенный учителем, составлять вместе с учителем план проверки выполнения задания;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—оценивать чтение по ролям, пересказ текста, выполнение проекта по предложенной учителем системе (шкале);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 определять границы известного и неизвестного под руководством учителя: выделять из темы урока известные знания и умения, определять круг неизвестного по изучаемой теме под руководством учителя.</w:t>
      </w:r>
    </w:p>
    <w:p w:rsidR="000C00DA" w:rsidRPr="001D5DA4" w:rsidRDefault="000C00DA" w:rsidP="00594EC4">
      <w:pPr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—фиксировать  по  ходу  урока  и  в  конце  его  удовлетворённость  /  неудовлетворённость  своей  работой  на  уроке  (с  помощью  смайликов,</w:t>
      </w: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разноцветных фишек и пр.), позитивно относиться к своим успехам, стремиться к улучшению результата;</w:t>
      </w:r>
    </w:p>
    <w:p w:rsidR="000C00DA" w:rsidRPr="001D5DA4" w:rsidRDefault="000C00DA" w:rsidP="00594EC4">
      <w:pPr>
        <w:spacing w:line="1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4" w:lineRule="auto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анализировать причины успеха/неуспеха с помощью разноцветных фишек, лесенок, оценочных шкал, формулировать их в устной форме по просьбе учителя;</w:t>
      </w:r>
    </w:p>
    <w:p w:rsidR="000C00DA" w:rsidRPr="001D5DA4" w:rsidRDefault="000C00DA" w:rsidP="00594EC4">
      <w:pPr>
        <w:spacing w:line="1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4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др.;</w:t>
      </w:r>
    </w:p>
    <w:p w:rsidR="000C00DA" w:rsidRPr="001D5DA4" w:rsidRDefault="000C00DA" w:rsidP="00594EC4">
      <w:pPr>
        <w:spacing w:line="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—стремиться преодолевать возникающие трудности, проявлять волевое усилие (с помощью учителя).</w:t>
      </w:r>
    </w:p>
    <w:p w:rsidR="000C00DA" w:rsidRPr="001D5DA4" w:rsidRDefault="000C00DA" w:rsidP="00594EC4">
      <w:pPr>
        <w:spacing w:line="5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получат возможность научиться:</w:t>
      </w:r>
    </w:p>
    <w:p w:rsidR="000C00DA" w:rsidRPr="001D5DA4" w:rsidRDefault="000C00DA" w:rsidP="00594EC4">
      <w:pPr>
        <w:spacing w:line="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—принимать общие цели изучения темы, представленные на шмуцтитулах, обсуждать их совместно с учителем;</w:t>
      </w:r>
    </w:p>
    <w:p w:rsidR="000C00DA" w:rsidRPr="001D5DA4" w:rsidRDefault="000C00DA" w:rsidP="00594EC4">
      <w:pPr>
        <w:spacing w:line="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—понимать  учебную  задачу урока, воспроизводить  её в ходе урока по просьбе и под руководством  учителя.Первый  класс  —  это  начальный  этап планирования, пропедевтика и подготовка к формированию этого умения.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75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67981" w:rsidRDefault="00367981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Познавательные УУД</w:t>
      </w:r>
    </w:p>
    <w:p w:rsidR="000C00DA" w:rsidRPr="001D5DA4" w:rsidRDefault="000C00DA" w:rsidP="00594EC4">
      <w:pPr>
        <w:spacing w:line="178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научатся:-осуществлять простейшие логические операции:</w:t>
      </w:r>
    </w:p>
    <w:p w:rsidR="000C00DA" w:rsidRPr="001D5DA4" w:rsidRDefault="000C00DA" w:rsidP="00594EC4">
      <w:pPr>
        <w:spacing w:line="1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46" w:lineRule="auto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сравнение по заданным критериям, при помощи учителя (сравнить сказку и рассказ, разные произведения на одну тему, авторскую и народную сказку, художественный и научно-познавательный текст, художественный и учебный текст, сравнить пословицы и текст, текст и иллюстрации (что общего и чем отличаются), сравнить поступки героев и свои собственные;</w:t>
      </w:r>
    </w:p>
    <w:p w:rsidR="000C00DA" w:rsidRPr="001D5DA4" w:rsidRDefault="000C00DA" w:rsidP="00594EC4">
      <w:pPr>
        <w:spacing w:line="7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5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группировка книг (для выставки) по заданным критериям (на одну и ту же тему, одного автора, по заданному основанию (жанр), исключить лишнее (книгу, не соответствующую теме);</w:t>
      </w: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классификация (распределить по тематическим группам, выбрать слова, которые соответствуют представлениям о дружбе);</w:t>
      </w:r>
    </w:p>
    <w:p w:rsidR="000C00DA" w:rsidRPr="001D5DA4" w:rsidRDefault="000C00DA" w:rsidP="00594EC4">
      <w:pPr>
        <w:spacing w:line="1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находить нужную информацию в учебнике (название раздела, произведение, номер страницы); в словаре учебника, пользоваться системой условных обозначений; в тексте для пересказа по заданным критериям, информацию для характеристики героя, для выразительного чтения, для ответа на задание;</w:t>
      </w:r>
    </w:p>
    <w:p w:rsidR="000C00DA" w:rsidRPr="001D5DA4" w:rsidRDefault="000C00DA" w:rsidP="00594EC4">
      <w:pPr>
        <w:spacing w:line="3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работать со словами и терминами: уточнять значение непонятных слов, обращаясь к учителю, взрослому, словарю;</w:t>
      </w:r>
    </w:p>
    <w:p w:rsidR="000C00DA" w:rsidRPr="001D5DA4" w:rsidRDefault="000C00DA" w:rsidP="00594EC4">
      <w:pPr>
        <w:spacing w:line="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соотносить прямое и переносное значение слов, находить информацию в энциклопедии.</w:t>
      </w:r>
    </w:p>
    <w:p w:rsidR="000C00DA" w:rsidRPr="001D5DA4" w:rsidRDefault="000C00DA" w:rsidP="00594EC4">
      <w:pPr>
        <w:spacing w:line="11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получат возможность научиться:</w:t>
      </w:r>
    </w:p>
    <w:p w:rsidR="000C00DA" w:rsidRPr="001D5DA4" w:rsidRDefault="000C00DA" w:rsidP="00594EC4">
      <w:pPr>
        <w:spacing w:line="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самостоятельно работать с учебником литературного чтения как источником информации; находить заданное произведение разными способами;</w:t>
      </w:r>
    </w:p>
    <w:p w:rsidR="000C00DA" w:rsidRPr="001D5DA4" w:rsidRDefault="000C00DA" w:rsidP="00594EC4">
      <w:pPr>
        <w:spacing w:line="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выделять в тексте основные части; определять микротемы, создавать устные словесные иллюстрации на основе выделенной микротемы;</w:t>
      </w:r>
    </w:p>
    <w:p w:rsidR="000C00DA" w:rsidRPr="001D5DA4" w:rsidRDefault="000C00DA" w:rsidP="00594EC4">
      <w:pPr>
        <w:spacing w:line="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группировать тексты по заданному основанию (по теме, главной мысли, героям);</w:t>
      </w:r>
    </w:p>
    <w:p w:rsidR="000C00DA" w:rsidRPr="001D5DA4" w:rsidRDefault="000C00DA" w:rsidP="00594EC4">
      <w:pPr>
        <w:spacing w:line="1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разные тексты (по теме, главной мысли, героям).</w:t>
      </w:r>
    </w:p>
    <w:p w:rsidR="000C00DA" w:rsidRPr="001D5DA4" w:rsidRDefault="000C00DA" w:rsidP="00594EC4">
      <w:pPr>
        <w:spacing w:line="122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9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Коммуникативные УУД</w:t>
      </w:r>
    </w:p>
    <w:p w:rsidR="000C00DA" w:rsidRPr="001D5DA4" w:rsidRDefault="000C00DA" w:rsidP="000C00DA">
      <w:pPr>
        <w:spacing w:line="18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0C00DA">
      <w:pPr>
        <w:spacing w:line="0" w:lineRule="atLeast"/>
        <w:ind w:left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научатся:</w:t>
      </w:r>
    </w:p>
    <w:p w:rsidR="000C00DA" w:rsidRPr="001D5DA4" w:rsidRDefault="000C00DA" w:rsidP="000C00DA">
      <w:pPr>
        <w:spacing w:line="7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0C00DA">
      <w:pPr>
        <w:spacing w:line="234" w:lineRule="auto"/>
        <w:ind w:right="27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-отвечать и задавать вопросы по прочитанному произведению; -создавать связанное высказывание из 3—4 простых предложений на заданную тему с помощью учителя на основе заданного образца;</w:t>
      </w:r>
    </w:p>
    <w:p w:rsidR="000C00DA" w:rsidRPr="001D5DA4" w:rsidRDefault="000C00DA" w:rsidP="000C00DA">
      <w:pPr>
        <w:spacing w:line="2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0C00DA">
      <w:pPr>
        <w:spacing w:line="239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участвовать в диалоге с учителем и одноклассником;</w:t>
      </w:r>
    </w:p>
    <w:p w:rsidR="000C00DA" w:rsidRPr="001D5DA4" w:rsidRDefault="000C00DA" w:rsidP="000C00DA">
      <w:pPr>
        <w:spacing w:line="1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0C00DA">
      <w:pPr>
        <w:spacing w:line="238" w:lineRule="auto"/>
        <w:ind w:left="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внимательно слушать собеседника, не перебивая его, стараться понять, о чём он говорит;</w:t>
      </w:r>
    </w:p>
    <w:p w:rsidR="000C00DA" w:rsidRPr="001D5DA4" w:rsidRDefault="000C00DA" w:rsidP="000C00DA">
      <w:pPr>
        <w:spacing w:line="11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594EC4">
      <w:pPr>
        <w:spacing w:line="235" w:lineRule="auto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участвовать в парной работе, пользуясь определёнными правилами (работать дружно, вместе обсуждать прочитанное, находить общую точку зрения, </w:t>
      </w:r>
    </w:p>
    <w:p w:rsidR="000C00DA" w:rsidRPr="001D5DA4" w:rsidRDefault="000C00DA" w:rsidP="00594EC4">
      <w:pPr>
        <w:spacing w:line="235" w:lineRule="auto"/>
        <w:ind w:left="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учиться,отстаивать свою точку зрения</w:t>
      </w:r>
    </w:p>
    <w:p w:rsidR="000C00DA" w:rsidRPr="001D5DA4" w:rsidRDefault="000C00DA" w:rsidP="000C00DA">
      <w:pPr>
        <w:spacing w:line="59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0C00DA">
      <w:pPr>
        <w:spacing w:line="23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получат возможность научиться:</w:t>
      </w:r>
    </w:p>
    <w:p w:rsidR="000C00DA" w:rsidRPr="001D5DA4" w:rsidRDefault="000C00DA" w:rsidP="000C00DA">
      <w:pPr>
        <w:spacing w:line="0" w:lineRule="atLeast"/>
        <w:ind w:left="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задавать уточняющие вопросы на основе образца;</w:t>
      </w:r>
    </w:p>
    <w:p w:rsidR="000C00DA" w:rsidRPr="001D5DA4" w:rsidRDefault="000C00DA" w:rsidP="000C00DA">
      <w:pPr>
        <w:spacing w:line="10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0C00DA">
      <w:pPr>
        <w:spacing w:line="234" w:lineRule="auto"/>
        <w:ind w:left="2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принимать участие в коллективной работе (распределять роли, договариваться, не конфликтовать, искать пути выхода из конфликтной ситуации, знать и употреблять вежливые слова);</w:t>
      </w:r>
    </w:p>
    <w:p w:rsidR="000C00DA" w:rsidRPr="001D5DA4" w:rsidRDefault="000C00DA" w:rsidP="000C00DA">
      <w:pPr>
        <w:spacing w:line="1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0C00D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подготавливать небольшую презентацию с помощью взрослых по теме проекта, оформлять 2—3 слайда</w:t>
      </w:r>
    </w:p>
    <w:p w:rsidR="000C00DA" w:rsidRPr="001D5DA4" w:rsidRDefault="000C00DA" w:rsidP="000C00DA">
      <w:pPr>
        <w:rPr>
          <w:rFonts w:ascii="Times New Roman" w:hAnsi="Times New Roman" w:cs="Times New Roman"/>
          <w:color w:val="000000"/>
          <w:sz w:val="24"/>
          <w:szCs w:val="24"/>
        </w:rPr>
        <w:sectPr w:rsidR="000C00DA" w:rsidRPr="001D5DA4" w:rsidSect="000D5BEB">
          <w:pgSz w:w="16840" w:h="11906" w:orient="landscape"/>
          <w:pgMar w:top="567" w:right="839" w:bottom="567" w:left="851" w:header="0" w:footer="0" w:gutter="0"/>
          <w:cols w:space="0" w:equalWidth="0">
            <w:col w:w="14421"/>
          </w:cols>
          <w:docGrid w:linePitch="360"/>
        </w:sectPr>
      </w:pP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Предметными результатами являются:  осознание русского языка как целостной системы,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-   понимание того, что язык является средством общения людей, важнейшим средством коммуникации,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- уважительное отношение к русскому языку как государственному языку Российской Федерации, средству межнационального общения,</w:t>
      </w:r>
    </w:p>
    <w:p w:rsidR="000C00DA" w:rsidRPr="001D5DA4" w:rsidRDefault="000C00DA" w:rsidP="00594EC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-  родному языку русского народа,  понимание того, что освоение русского языка и всех видов речевой деятельности является основой успешного изучения всех других учебных предметов, в том числе основой умения получать, преобразовывать, фиксировать и передавать информацию.</w:t>
      </w:r>
    </w:p>
    <w:p w:rsidR="000C00DA" w:rsidRPr="00EB0C64" w:rsidRDefault="000C00DA" w:rsidP="000C00DA">
      <w:pPr>
        <w:autoSpaceDE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</w:t>
      </w:r>
      <w:r w:rsidRPr="00EB0C64">
        <w:rPr>
          <w:rFonts w:ascii="Times New Roman" w:hAnsi="Times New Roman" w:cs="Times New Roman"/>
          <w:b/>
          <w:color w:val="000000"/>
          <w:sz w:val="24"/>
          <w:szCs w:val="24"/>
        </w:rPr>
        <w:t>Основное содержание программы по обучению грамоте (чтение)</w:t>
      </w:r>
    </w:p>
    <w:p w:rsidR="000C00DA" w:rsidRPr="001D5DA4" w:rsidRDefault="000C00DA" w:rsidP="000C00DA">
      <w:pPr>
        <w:widowControl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           Подготовительный период (6 ч)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Слушание (аудирование) текста сказки. Соотнесение иллюстраций с частями текста. Пересказ содержания сказки.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Первичное представление, во-первых, о тексте как определенной последовательности предложений и слов, связанных между собой по смыслу и интонационно и выражающих относительно законченное сообщение и, во-вторых, о предложении как высказывании, которое содержит сообщение о чем-либо и рассчитано на слуховое или зрительное восприятие. Составление предложений на тему иллюстраций. Соотнесение конкретных предложений с графической моделью текста. Озаглавливание рассказа, заданного иллюстрацией. Элементы построения текста. Пересказ рассказа на основе его графической модели.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Составление ответов на вопросы учителя по прочитанному им тексту. Выборочный пересказ, заучивание стихотворений наизусть.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Первичное представление о словах как структурных единицах языка.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Знакомство с элементами-шаблонами печатных букв.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594EC4">
        <w:rPr>
          <w:rFonts w:ascii="Times New Roman" w:hAnsi="Times New Roman" w:cs="Times New Roman"/>
          <w:color w:val="000000"/>
          <w:sz w:val="24"/>
          <w:szCs w:val="24"/>
        </w:rPr>
        <w:t>сновной звукобуквенный период (</w:t>
      </w:r>
      <w:r w:rsidRPr="001D5DA4">
        <w:rPr>
          <w:rFonts w:ascii="Times New Roman" w:hAnsi="Times New Roman" w:cs="Times New Roman"/>
          <w:color w:val="000000"/>
          <w:sz w:val="24"/>
          <w:szCs w:val="24"/>
        </w:rPr>
        <w:t>35 ч)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Гласные звуки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Отработка артикуляции гласных звуков [а], [о], [у], [э], [ы], [и] как в различных позициях в слове, так и в изолированном употреблении. Упражнение в различении гласных звуков на слух.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Роль гласных звуков в процессе слогообразования. Слог как часть слова. Понятие об ударении и ударном слоге в слове. Знак ударения. Выделение голосом ударного гласного звука слова в процессе озвучивания его схемы. Смыслоразличительная роль русского ударения. Умение произносить слово по слогам и орфоэпически (с учетом ударения) на основе графических схем слов. Графическая фиксация слогов в слове с помощью дуг.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Фиксация на схеме слова гласного звука вначале с помощью простого кружка, а затем — знака транскрипции.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Узнавание и выделение на слух из ряда звучащих и произносимых слов только тех, в которых есть определенный гласный звук. Подбор слов с заданным гласным звуком.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Конструирование печатных букв гласных звуков с помощью элементов-шаблонов и усвоение их форм. Формирование образного представления о том, что буква — это лишь знак («одежда») для звука, речи.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Восприятие на слух текста, читаемого учителем, понимание его содержания, формулирование ответов на поставленные вопросы, выборочный и полный пересказ воспринятого на слух текста.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Согласные сонорные звуки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(непарные по глухости/звонкости и парные по твердости/мягкости) Согласные звуки [м, м’, н, н’, л, л’, р, р’, й] как ртосмыкатели.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Артикуляция: рот прикрыт или закрыт. Струя выходящего воздуха встречает преграду (губы, зубы, язык).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Противопоставление сонорных1 согласных звуков по твердостимягкости; обозначение их твердости/мягкости на письме при помощи букв гласных — «а, о, у, э, ы» для твердых (ма, мо, му, мэ, мы) и «и» для мягких (ми). Прием последовательного выделения каждого звука </w:t>
      </w:r>
      <w:r w:rsidRPr="001D5DA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в слове. Звуковой анализ слов, заданных рисунком и схемой. Артикулирование звуков, выделенных из контекста анализируемых слов, и произнесение их в изолированном виде. Фиксирование согласных звуков с помощью квадрата с точкой в середине,     обозначающей звонкость. Одним из </w:t>
      </w:r>
      <w:r w:rsidR="00E613DE">
        <w:rPr>
          <w:rFonts w:ascii="Times New Roman" w:hAnsi="Times New Roman" w:cs="Times New Roman"/>
          <w:color w:val="000000"/>
          <w:sz w:val="24"/>
          <w:szCs w:val="24"/>
        </w:rPr>
        <w:t xml:space="preserve">этих квадратов (с апострофом </w:t>
      </w: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 ’) фиксируются мягкие, другим (без апострофа      ) — твердые звонкие звуки.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Соотнесение отличительных признаков выделенных звуков с их смыслоразличительной функцией в минимальных парах сравниваемых слов: мыл — мил, Нил — ныл. 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Усвоение форм печатных букв (малых и больших), с помощью которых обозначаются все сонорные звуки.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Чтение закрытых неприкрытых слогов (ам, ун, ир) и открытых слогов-слияний (ма, ну, ри) с твердыми и мягкими согласными звуками, а также слов с непарным согласным звуком [й’] на конце и в середине слова (май, майка).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Прием орфоэпического чтения и произнесения слов в сравнении со слоговым.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Звук [й’] в начале слова и между гласными. Обозначение мягкости согласных звуков с помощью букв «я, ё, ю, е» и мягкого знака «ь»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«Работа» (функция) букв «я, ё, ю, е» — обозначать два звука [й’а], [й’о], [й’у], [й’э] в начале слова ([й’ама] — яма) и после гласных звуков в середине и на конце слова ([бай’а´н] — баян, [р’ису´й’у] — рисую).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Обозначение мягкости согласных в слоге-слиянии с помощью букв «я, ё, ю, е» ([но] - но; [н’о] -  нё; [ру] -  ру; [р’у] -  рю; [ла] -  ла; [л’а] -  ля; [мэ] -  мэ; [м’э] - ме).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Мягкий знак «ь», указывающий на мягкость согласного звука на конце и в середине слов, например: линь, руль, мыльный пузырь.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Слоговое и орфоэпическое прочтение звуковой и буквенной схем слов. Наблюдение за процессом перекодирования звуковой формы слова в графическую (на основе условных знаков и печатных букв).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Усвоение правил использования букв «я, ё, ю, е». Упражнение в чтении слогов и слов с этими буквами и мягким знаком «ь». Дифференцировка мягких и твердых согласных сонорных звуков на слух при выделении их из контекста произносимого слова.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Конструирование форм печатных букв (строчных и заглавных): я Я, ё Ё, ю Ю, е Е, ь.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Парные звонкие и глухие согласные звуки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Отличие звонких и глухих звуков [д]-[д’], [т]-[т’], [з]-[з’], [с]-с’], [г]-[г’], [к]-[к’], [в]-[в’], [ф]-[ф’], [б]-[б’], [п]-[п’] по признаку твердости-мягкости. Соотнесение парных по звонкости%глухости звуков [д - т, д’ - т’, з -  с, з’ - с’, г - к, г’ - к’, в - ф, в’ - ф’, б - п, б’ - п’] на фоне уже знакомого дифференциального признака (твердости-мягкости). Например: Дима — Тима, Даня — Таня. Наблюдение за смыслоразличительной функцией звуков. Усвоение форм 24 печатных (строчных и заглавных) букв: д Д, т Т, з З, с С, г Г, к К, в В, ф Ф, б Б, п П, ж Ж, ш Ш.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Упражнение в произношении минимальных пар слов, например: жар — шар, Луша — лужа, отличающихся звуками [ж] - [ш].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Знакомство с первыми правилами традиционных написаний: жи, ши.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Дифференцировка звуков на основе работы по звукобуквенным  схемам, чтения слогов, слов и текстов.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Чтение исходных и преобразованных слов путем замены или дополнения в них одного звука, а также обратного прочтения (слева направо) слов-перевертышей. Чтение и отгадывание загадок. Чтение, запоминание и воспроизведение по памяти скороговорок, приговорок, дразнилок, считалок, изречений народной мудрости, в которых варьируются изучаемые звуки.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Формирование наглядно-образных представлений о звуке, слоге, слове, предложении и тексте.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Звук [й’] после разделительных мягкого «ь» и твердого «ъ» знаков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Обозначение на письме звука [й’] с помощью сочетаний разделительных знаков «ь» и «ъ» и гласных букв (ь + е, ё, ю, я, и; ъ + е, ё, ю, я).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 xml:space="preserve">Звуковой анализ слов со звуком [й’], обозначенным с помощью сочетания разделительных знаков и букв гласных. Чтение звуковой </w:t>
      </w:r>
      <w:r w:rsidRPr="001D5DA4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схемы слов со звуком [й’], перекодирование её в буквенную форму с последующим прочтением вначале по слогам, а затем — орфоэпически.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Конструирование печатных знаков ь, ъ, усвоение их форм.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Непарные глухие мягкие и твердые звуки [х, х’, ч’, щ’, ц]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Отработка артикуляции звуков [х, х’, ч’, щ’, ц] в процессе акцентированного произнесения их как в контексте целого слова, так и вне его. Характеристика этих звуков по признаку твердости-мягкости. Упражнение в чтении слов со следующими сочетаниями звуков: же, ше (жесть, шесть); шо, шё (шорох, шёлк); жо, жё (обжора, жёлудь); че (честь); чо, чё (чох, то есть чихание, чёлка); ще (щепка); що, щё (трещотка, щётка), чк (ручка, дочка), чн (точный, мучной), чт (мачта, почта), щн (хищник), щр (поощрение). Чтение слогов, слов, предложений и текстов, содержащих эти звуки. Усвоение содержания текста.  Пересказ.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Усвоение форм 8 печатных (строчных и заглавных) букв: х Х, ч Ч, щ Щ, ц Ц.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Заключительный период (1 ч)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Формирование навыка сознательного чтения текстов различных жанров при условии орфоэпического произнесения слов. При чтении «трудных» слов в тексте (длинных и незнакомых по значению) возможно возвращение на уровень слогового их прочтения. Соблюдение пауз в соответствии со знаками препинания как в предложениях, так и между ними. Воспроизведение заданной интонации: повествовательной, вопросительной, побудительной.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</w:t>
      </w:r>
    </w:p>
    <w:p w:rsidR="000C00DA" w:rsidRPr="001D5DA4" w:rsidRDefault="000C00DA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5DA4">
        <w:rPr>
          <w:rFonts w:ascii="Times New Roman" w:hAnsi="Times New Roman" w:cs="Times New Roman"/>
          <w:color w:val="000000"/>
          <w:sz w:val="24"/>
          <w:szCs w:val="24"/>
        </w:rPr>
        <w:t>Умение находить и читать выборочно отрывки текста, соответствующие трем его структурным компонентам: а) вступление, начало: с чего все начиналось, б) главная часть: что произошло с героями, в) заключение: чем все завершилось. Умение передать отношение автора и читающего ученика к описанным в тексте событиям.</w:t>
      </w:r>
    </w:p>
    <w:p w:rsidR="00885D13" w:rsidRDefault="00885D13" w:rsidP="000C00DA">
      <w:pPr>
        <w:pStyle w:val="ad"/>
        <w:spacing w:before="0" w:after="0"/>
        <w:ind w:firstLine="426"/>
        <w:jc w:val="center"/>
        <w:rPr>
          <w:bCs/>
          <w:i/>
          <w:color w:val="000000"/>
          <w:sz w:val="24"/>
          <w:szCs w:val="24"/>
        </w:rPr>
      </w:pPr>
    </w:p>
    <w:p w:rsidR="00885D13" w:rsidRDefault="00885D13" w:rsidP="00B93A15">
      <w:pPr>
        <w:pStyle w:val="ad"/>
        <w:spacing w:before="0" w:after="0"/>
        <w:rPr>
          <w:bCs/>
          <w:i/>
          <w:color w:val="000000"/>
          <w:sz w:val="24"/>
          <w:szCs w:val="24"/>
        </w:rPr>
      </w:pPr>
    </w:p>
    <w:p w:rsidR="000C00DA" w:rsidRPr="00E2589F" w:rsidRDefault="000C00DA" w:rsidP="00885D13">
      <w:pPr>
        <w:pStyle w:val="ad"/>
        <w:spacing w:before="0" w:after="0"/>
        <w:ind w:firstLine="426"/>
        <w:jc w:val="center"/>
        <w:rPr>
          <w:b/>
          <w:color w:val="000000"/>
          <w:sz w:val="24"/>
          <w:szCs w:val="24"/>
        </w:rPr>
      </w:pPr>
      <w:r w:rsidRPr="00E2589F">
        <w:rPr>
          <w:b/>
          <w:bCs/>
          <w:i/>
          <w:color w:val="000000"/>
          <w:sz w:val="24"/>
          <w:szCs w:val="24"/>
        </w:rPr>
        <w:t>Содержание учебного предмета «Литературное чтение»</w:t>
      </w:r>
    </w:p>
    <w:tbl>
      <w:tblPr>
        <w:tblW w:w="15026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709"/>
        <w:gridCol w:w="12933"/>
        <w:gridCol w:w="1384"/>
      </w:tblGrid>
      <w:tr w:rsidR="000C00DA" w:rsidRPr="00E2589F" w:rsidTr="006A0124">
        <w:trPr>
          <w:trHeight w:val="594"/>
        </w:trPr>
        <w:tc>
          <w:tcPr>
            <w:tcW w:w="709" w:type="dxa"/>
          </w:tcPr>
          <w:p w:rsidR="000C00DA" w:rsidRPr="00E2589F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5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  <w:p w:rsidR="000C00DA" w:rsidRPr="00E2589F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33" w:type="dxa"/>
          </w:tcPr>
          <w:p w:rsidR="000C00DA" w:rsidRPr="00E2589F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C00DA" w:rsidRPr="00E2589F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5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384" w:type="dxa"/>
          </w:tcPr>
          <w:p w:rsidR="000C00DA" w:rsidRPr="00E2589F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5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0C00DA" w:rsidRPr="001D5DA4" w:rsidTr="006A0124">
        <w:trPr>
          <w:trHeight w:val="197"/>
        </w:trPr>
        <w:tc>
          <w:tcPr>
            <w:tcW w:w="709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33" w:type="dxa"/>
          </w:tcPr>
          <w:p w:rsidR="000C00DA" w:rsidRPr="001D5DA4" w:rsidRDefault="000C00DA" w:rsidP="005417B4">
            <w:pPr>
              <w:pStyle w:val="ae"/>
              <w:ind w:firstLine="47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Жили-были буквы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C00DA" w:rsidRPr="001D5DA4" w:rsidTr="00594EC4">
        <w:trPr>
          <w:trHeight w:val="1090"/>
        </w:trPr>
        <w:tc>
          <w:tcPr>
            <w:tcW w:w="709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3" w:type="dxa"/>
          </w:tcPr>
          <w:p w:rsidR="00594EC4" w:rsidRDefault="000C00DA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учебником. Система условных об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означений.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Стихотворения В. Данько «Загадочные буквы» С. Чёрный «Живая азбука».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Кривин «Почему «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А» поётся, а  «Б» нет» Г. Сапгир «Про медведя», М. Бородицкая «Разговор с пчелой», И. Гамазкова «Кто как кричит?»Творческая работа: вол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шебные превращения. Разноцветные страницы.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0C00DA" w:rsidRPr="001D5DA4" w:rsidRDefault="000C00DA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Проектная деятельность. «Создаём город букв», «Буквы — герои сказок».  Проверим себя и свои достижения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00DA" w:rsidRPr="001D5DA4" w:rsidTr="006A0124">
        <w:trPr>
          <w:trHeight w:val="197"/>
        </w:trPr>
        <w:tc>
          <w:tcPr>
            <w:tcW w:w="709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33" w:type="dxa"/>
          </w:tcPr>
          <w:p w:rsidR="000C00DA" w:rsidRPr="001D5DA4" w:rsidRDefault="000C00DA" w:rsidP="005417B4">
            <w:pPr>
              <w:pStyle w:val="ae"/>
              <w:ind w:firstLine="4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 xml:space="preserve">Сказки, загадки, </w:t>
            </w:r>
            <w:r w:rsidRPr="001D5DA4">
              <w:rPr>
                <w:rFonts w:ascii="Times New Roman" w:hAnsi="Times New Roman" w:cs="Times New Roman"/>
                <w:bCs/>
                <w:color w:val="000000"/>
              </w:rPr>
              <w:t>небылицы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C00DA" w:rsidRPr="001D5DA4" w:rsidTr="006A0124">
        <w:trPr>
          <w:trHeight w:val="192"/>
        </w:trPr>
        <w:tc>
          <w:tcPr>
            <w:tcW w:w="709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3" w:type="dxa"/>
          </w:tcPr>
          <w:p w:rsidR="000C00DA" w:rsidRPr="001D5DA4" w:rsidRDefault="000C00DA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 авторские и народные. «Курочка Ряба». «Теремок». «Рукавичк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а». «Петух и собака». 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Сказки А. С. Пушкина.  Загадки. Песенки. Потешки.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Небылицы. Рифмы Матушки Гусыни «Не может быть», «Король Пипин», «Дом который построил Джек». Как хо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рошо уметь читать.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Произведения К. Ушинского и Л. Толстого. Проверим себя и свои достижения.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00DA" w:rsidRPr="001D5DA4" w:rsidTr="006A0124">
        <w:trPr>
          <w:trHeight w:val="240"/>
        </w:trPr>
        <w:tc>
          <w:tcPr>
            <w:tcW w:w="709" w:type="dxa"/>
          </w:tcPr>
          <w:p w:rsidR="000C00DA" w:rsidRPr="001D5DA4" w:rsidRDefault="00EB0C64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33" w:type="dxa"/>
          </w:tcPr>
          <w:p w:rsidR="000C00DA" w:rsidRPr="001D5DA4" w:rsidRDefault="000C00DA" w:rsidP="005417B4">
            <w:pPr>
              <w:ind w:firstLine="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Апрель, апрель. 3</w:t>
            </w:r>
            <w:r w:rsidRPr="001D5D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венит капель! 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00DA" w:rsidRPr="001D5DA4" w:rsidTr="006A0124">
        <w:trPr>
          <w:trHeight w:val="879"/>
        </w:trPr>
        <w:tc>
          <w:tcPr>
            <w:tcW w:w="709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3" w:type="dxa"/>
          </w:tcPr>
          <w:p w:rsidR="00594EC4" w:rsidRDefault="000C00DA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Лирические стихотворения А. Майкова, А. Пле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щеева, Т. Белозёрова, С. Маршака, И. Токмакова. Е. Трутнева. Как хорошо уметь читать. Разноцветные страницы.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0C00DA" w:rsidRPr="001D5DA4" w:rsidRDefault="000C00DA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Проект: «Составляем сборник загадок». Проверим себя и свои достижения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00DA" w:rsidRPr="001D5DA4" w:rsidTr="006A0124">
        <w:trPr>
          <w:trHeight w:val="197"/>
        </w:trPr>
        <w:tc>
          <w:tcPr>
            <w:tcW w:w="709" w:type="dxa"/>
          </w:tcPr>
          <w:p w:rsidR="000C00DA" w:rsidRPr="001D5DA4" w:rsidRDefault="00EB0C64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33" w:type="dxa"/>
          </w:tcPr>
          <w:p w:rsidR="000C00DA" w:rsidRPr="000D3876" w:rsidRDefault="000C00DA" w:rsidP="005417B4">
            <w:pPr>
              <w:ind w:firstLine="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38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 шутку и </w:t>
            </w:r>
            <w:r w:rsidRPr="000D38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всерьёз 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C00DA" w:rsidRPr="001D5DA4" w:rsidTr="006A0124">
        <w:trPr>
          <w:trHeight w:val="192"/>
        </w:trPr>
        <w:tc>
          <w:tcPr>
            <w:tcW w:w="709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3" w:type="dxa"/>
          </w:tcPr>
          <w:p w:rsidR="000C00DA" w:rsidRPr="001D5DA4" w:rsidRDefault="000C00DA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Весёлые стихи для детей И. Токмаковой «Мы играли в хахатушки», Г. Кружкова «РРРЫ!», К. Чуковского  «Телкфон», «Федотка», О. Дриза «Привет», О. Григорьева «Стук»,И. Пивоварова «Кулинаки- пулинаки»</w:t>
            </w:r>
          </w:p>
          <w:p w:rsidR="000C00DA" w:rsidRPr="001D5DA4" w:rsidRDefault="000C00DA" w:rsidP="005417B4">
            <w:pPr>
              <w:ind w:firstLine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Юмористические рассказы для детей Я. Тайца «Волк», Н. Артюховой «Саша дразнилка», М. Пляцковского. Разноцветные страницы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Проверим себя и свои достижения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00DA" w:rsidRPr="001D5DA4" w:rsidTr="006A0124">
        <w:trPr>
          <w:trHeight w:val="192"/>
        </w:trPr>
        <w:tc>
          <w:tcPr>
            <w:tcW w:w="709" w:type="dxa"/>
          </w:tcPr>
          <w:p w:rsidR="000C00DA" w:rsidRPr="001D5DA4" w:rsidRDefault="00EB0C64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33" w:type="dxa"/>
          </w:tcPr>
          <w:p w:rsidR="000C00DA" w:rsidRPr="001D5DA4" w:rsidRDefault="000C00DA" w:rsidP="005417B4">
            <w:pPr>
              <w:ind w:firstLine="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мои д</w:t>
            </w:r>
            <w:r w:rsidRPr="001D5D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рузья 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C00DA" w:rsidRPr="001D5DA4" w:rsidTr="006A0124">
        <w:trPr>
          <w:trHeight w:val="192"/>
        </w:trPr>
        <w:tc>
          <w:tcPr>
            <w:tcW w:w="709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3" w:type="dxa"/>
          </w:tcPr>
          <w:p w:rsidR="00594EC4" w:rsidRDefault="000C00DA" w:rsidP="005417B4">
            <w:pPr>
              <w:ind w:firstLine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о детях Ю. Ермолаев 2Лучший друг», М. Пляцковск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ого.Сердитый дог Буль».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 Е. Благининой «Подарок», В. Орлова «Кто первый», С. Михалкова «Бараны», Р. Сефа «Совет», В. Берестова «В магазине игрушек», И. Пивоваровой «Вежливый ослик», Я. Акима «Моя роди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на», Ю. Энтина.  </w:t>
            </w:r>
          </w:p>
          <w:p w:rsidR="000C00DA" w:rsidRPr="001D5DA4" w:rsidRDefault="00594EC4" w:rsidP="005417B4">
            <w:pPr>
              <w:ind w:firstLine="4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 проекты «</w:t>
            </w:r>
            <w:r w:rsidR="000C00DA"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 класс дружная семья».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C00DA"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Проверим себя и свои достижения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00DA" w:rsidRPr="001D5DA4" w:rsidTr="006A0124">
        <w:trPr>
          <w:trHeight w:val="290"/>
        </w:trPr>
        <w:tc>
          <w:tcPr>
            <w:tcW w:w="709" w:type="dxa"/>
          </w:tcPr>
          <w:p w:rsidR="000C00DA" w:rsidRPr="001D5DA4" w:rsidRDefault="00EB0C64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33" w:type="dxa"/>
          </w:tcPr>
          <w:p w:rsidR="000C00DA" w:rsidRPr="001D5DA4" w:rsidRDefault="000C00DA" w:rsidP="005417B4">
            <w:pPr>
              <w:ind w:firstLine="4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братьях наши</w:t>
            </w:r>
            <w:r w:rsidRPr="001D5D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 меньших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C00DA" w:rsidRPr="001D5DA4" w:rsidTr="006A0124">
        <w:trPr>
          <w:trHeight w:val="192"/>
        </w:trPr>
        <w:tc>
          <w:tcPr>
            <w:tcW w:w="709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3" w:type="dxa"/>
          </w:tcPr>
          <w:p w:rsidR="000C00DA" w:rsidRPr="001D5DA4" w:rsidRDefault="000C00DA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 о животных «Трезор» С. Михалкова, «Кто любит собак» Р. Сефа, И. Токмакова «Купите собаку», В. Берестов «Лягушата».</w:t>
            </w:r>
            <w:r w:rsidR="00594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В. Осеевой. «Плохо». Сказки — несказки Д. Хармса, Н. Сладкова.                                                                                                                                                   Проверим себя и свои достижения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C00DA" w:rsidRPr="001D5DA4" w:rsidTr="006A0124">
        <w:trPr>
          <w:trHeight w:val="242"/>
        </w:trPr>
        <w:tc>
          <w:tcPr>
            <w:tcW w:w="709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933" w:type="dxa"/>
          </w:tcPr>
          <w:p w:rsidR="000C00DA" w:rsidRPr="001D5DA4" w:rsidRDefault="000C00DA" w:rsidP="005417B4">
            <w:pPr>
              <w:pStyle w:val="ae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                </w:t>
            </w:r>
            <w:r w:rsidR="00594EC4">
              <w:rPr>
                <w:rFonts w:ascii="Times New Roman" w:hAnsi="Times New Roman" w:cs="Times New Roman"/>
                <w:color w:val="000000"/>
              </w:rPr>
              <w:t xml:space="preserve">                          Итого</w:t>
            </w:r>
            <w:r w:rsidRPr="001D5DA4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1384" w:type="dxa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</w:tbl>
    <w:p w:rsidR="00EB0C64" w:rsidRDefault="00EB0C64" w:rsidP="00EB0C64">
      <w:pPr>
        <w:keepNext/>
        <w:keepLines/>
        <w:suppressAutoHyphens/>
        <w:contextualSpacing/>
        <w:jc w:val="center"/>
        <w:rPr>
          <w:b/>
          <w:lang w:val="tt-RU"/>
        </w:rPr>
      </w:pPr>
    </w:p>
    <w:p w:rsidR="00EB0C64" w:rsidRDefault="00EB0C64" w:rsidP="00EB0C64">
      <w:pPr>
        <w:keepNext/>
        <w:keepLines/>
        <w:suppressAutoHyphens/>
        <w:contextualSpacing/>
        <w:jc w:val="center"/>
        <w:rPr>
          <w:b/>
          <w:lang w:val="tt-RU"/>
        </w:rPr>
      </w:pPr>
    </w:p>
    <w:p w:rsidR="00B93A15" w:rsidRDefault="00B93A15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A15" w:rsidRDefault="00B93A15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A15" w:rsidRDefault="00B93A15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A15" w:rsidRDefault="00B93A15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A15" w:rsidRDefault="00B93A15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A15" w:rsidRDefault="00B93A15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A15" w:rsidRDefault="00B93A15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A15" w:rsidRDefault="00B93A15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7E3" w:rsidRDefault="000037E3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7E3" w:rsidRDefault="000037E3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7E3" w:rsidRDefault="000037E3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3A15" w:rsidRDefault="00B93A15" w:rsidP="00847618">
      <w:pPr>
        <w:keepNext/>
        <w:keepLines/>
        <w:suppressAutoHyphens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93A15" w:rsidRDefault="00B93A15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7E3" w:rsidRDefault="000037E3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0C64" w:rsidRPr="00EB0C64" w:rsidRDefault="00EB0C64" w:rsidP="00EB0C64">
      <w:pPr>
        <w:keepNext/>
        <w:keepLines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0C64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  <w:r w:rsidRPr="00EB0C64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B0C64">
        <w:rPr>
          <w:rFonts w:ascii="Times New Roman" w:hAnsi="Times New Roman" w:cs="Times New Roman"/>
          <w:b/>
          <w:sz w:val="24"/>
          <w:szCs w:val="24"/>
        </w:rPr>
        <w:t xml:space="preserve">с учетом рабочей программы воспитания  </w:t>
      </w:r>
    </w:p>
    <w:p w:rsidR="00EB0C64" w:rsidRPr="00EB0C64" w:rsidRDefault="00EB0C64" w:rsidP="00EB0C64">
      <w:pPr>
        <w:widowControl w:val="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EB0C64" w:rsidRPr="00EB0C64" w:rsidRDefault="00EB0C64" w:rsidP="000C00DA">
      <w:pPr>
        <w:widowControl w:val="0"/>
        <w:ind w:firstLine="62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</w:p>
    <w:tbl>
      <w:tblPr>
        <w:tblW w:w="0" w:type="auto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09"/>
        <w:gridCol w:w="5660"/>
        <w:gridCol w:w="7227"/>
        <w:gridCol w:w="1499"/>
      </w:tblGrid>
      <w:tr w:rsidR="00B15D66" w:rsidRPr="00B15D66" w:rsidTr="0043384B">
        <w:tc>
          <w:tcPr>
            <w:tcW w:w="709" w:type="dxa"/>
          </w:tcPr>
          <w:p w:rsidR="00B15D66" w:rsidRPr="00B15D66" w:rsidRDefault="00B15D66" w:rsidP="00C47782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15D66" w:rsidRPr="00B15D66" w:rsidRDefault="00B15D66" w:rsidP="00C47782">
            <w:pPr>
              <w:keepNext/>
              <w:keepLines/>
              <w:suppressAutoHyphens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B15D66" w:rsidRPr="00B15D66" w:rsidRDefault="00B15D66" w:rsidP="00C47782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26" w:lineRule="exact"/>
              <w:ind w:hanging="643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B15D66" w:rsidRPr="00B15D66" w:rsidRDefault="00B15D66" w:rsidP="00C47782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26" w:lineRule="exact"/>
              <w:ind w:firstLine="3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Модуль воспитательной программы «Школьный урок»</w:t>
            </w:r>
          </w:p>
        </w:tc>
        <w:tc>
          <w:tcPr>
            <w:tcW w:w="1499" w:type="dxa"/>
          </w:tcPr>
          <w:p w:rsidR="00B15D66" w:rsidRPr="00B15D66" w:rsidRDefault="00B15D66" w:rsidP="00C47782">
            <w:pPr>
              <w:keepNext/>
              <w:keepLines/>
              <w:suppressAutoHyphens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EB0C64" w:rsidRPr="00B15D66" w:rsidTr="0043384B">
        <w:trPr>
          <w:trHeight w:val="376"/>
        </w:trPr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EB0C64" w:rsidP="00B15D66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«Азбука»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</w:tcPr>
          <w:p w:rsidR="00EB0C64" w:rsidRPr="00B15D66" w:rsidRDefault="00B15D66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EB0C64" w:rsidRPr="00B15D66" w:rsidTr="0043384B"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Подготовительный период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EB0C64" w:rsidRPr="00B15D66" w:rsidRDefault="000A54B3" w:rsidP="00EB0C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0D6">
              <w:rPr>
                <w:rFonts w:ascii="Times New Roman CYR" w:hAnsi="Times New Roman CYR"/>
                <w:sz w:val="24"/>
                <w:szCs w:val="24"/>
              </w:rPr>
              <w:t>День знаний</w:t>
            </w:r>
          </w:p>
        </w:tc>
        <w:tc>
          <w:tcPr>
            <w:tcW w:w="1499" w:type="dxa"/>
          </w:tcPr>
          <w:p w:rsidR="00EB0C64" w:rsidRPr="00B15D66" w:rsidRDefault="00EB0C64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EB0C64" w:rsidRPr="00B15D66" w:rsidTr="0043384B"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Основной звукобуквенный период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EB0C64" w:rsidRDefault="000A54B3" w:rsidP="00EB0C64">
            <w:pPr>
              <w:tabs>
                <w:tab w:val="center" w:pos="4677"/>
                <w:tab w:val="right" w:pos="9355"/>
              </w:tabs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День народного единства</w:t>
            </w:r>
          </w:p>
          <w:p w:rsidR="000A54B3" w:rsidRPr="0043384B" w:rsidRDefault="000A54B3" w:rsidP="00EB0C64">
            <w:pPr>
              <w:tabs>
                <w:tab w:val="center" w:pos="4677"/>
                <w:tab w:val="right" w:pos="9355"/>
              </w:tabs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 w:rsidRPr="0043384B">
              <w:rPr>
                <w:rFonts w:ascii="Times New Roman CYR" w:hAnsi="Times New Roman CYR"/>
                <w:sz w:val="24"/>
                <w:szCs w:val="24"/>
              </w:rPr>
              <w:t>День добровольца (волонтера)</w:t>
            </w:r>
          </w:p>
          <w:p w:rsidR="0043384B" w:rsidRDefault="0043384B" w:rsidP="00EB0C64">
            <w:pPr>
              <w:tabs>
                <w:tab w:val="center" w:pos="4677"/>
                <w:tab w:val="right" w:pos="9355"/>
              </w:tabs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 w:rsidRPr="0043384B">
              <w:rPr>
                <w:rFonts w:ascii="Times New Roman CYR" w:hAnsi="Times New Roman CYR"/>
                <w:sz w:val="24"/>
                <w:szCs w:val="24"/>
              </w:rPr>
              <w:t>День Героев Отечества</w:t>
            </w:r>
          </w:p>
          <w:p w:rsidR="0043384B" w:rsidRPr="0043384B" w:rsidRDefault="0043384B" w:rsidP="0043384B">
            <w:pPr>
              <w:pStyle w:val="TableParagraph"/>
              <w:ind w:left="0" w:right="831"/>
              <w:rPr>
                <w:sz w:val="24"/>
              </w:rPr>
            </w:pPr>
            <w:r>
              <w:rPr>
                <w:sz w:val="24"/>
              </w:rPr>
              <w:t>«Будущее России в твоих руках»</w:t>
            </w:r>
          </w:p>
          <w:p w:rsidR="0043384B" w:rsidRDefault="0043384B" w:rsidP="00EB0C64">
            <w:pPr>
              <w:tabs>
                <w:tab w:val="center" w:pos="4677"/>
                <w:tab w:val="right" w:pos="9355"/>
              </w:tabs>
              <w:rPr>
                <w:rFonts w:ascii="Times New Roman CYR" w:hAnsi="Times New Roman CYR"/>
                <w:sz w:val="24"/>
                <w:szCs w:val="24"/>
                <w:lang w:val="tt-RU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200-летие со дня рождения Н.А. Некрасова</w:t>
            </w:r>
          </w:p>
          <w:p w:rsidR="0043384B" w:rsidRPr="0043384B" w:rsidRDefault="0043384B" w:rsidP="00EB0C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E32D0B">
              <w:rPr>
                <w:rFonts w:ascii="Times New Roman CYR" w:hAnsi="Times New Roman CYR"/>
                <w:sz w:val="24"/>
                <w:szCs w:val="24"/>
              </w:rPr>
              <w:t>Всемирный день азбука Брайля</w:t>
            </w:r>
          </w:p>
        </w:tc>
        <w:tc>
          <w:tcPr>
            <w:tcW w:w="1499" w:type="dxa"/>
          </w:tcPr>
          <w:p w:rsidR="00EB0C64" w:rsidRPr="00B15D66" w:rsidRDefault="00EB0C64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EB0C64" w:rsidRPr="00B15D66" w:rsidTr="0043384B"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Заключительный период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EB0C64" w:rsidRPr="000B1724" w:rsidRDefault="000B1724" w:rsidP="000B1724">
            <w:pPr>
              <w:adjustRightInd w:val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B172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</w:r>
          </w:p>
        </w:tc>
        <w:tc>
          <w:tcPr>
            <w:tcW w:w="1499" w:type="dxa"/>
          </w:tcPr>
          <w:p w:rsidR="00EB0C64" w:rsidRPr="00B15D66" w:rsidRDefault="00EB0C64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B0C64" w:rsidRPr="00B15D66" w:rsidTr="0043384B">
        <w:trPr>
          <w:trHeight w:val="274"/>
        </w:trPr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EB0C64" w:rsidP="00EB0C64">
            <w:pPr>
              <w:pStyle w:val="ad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B15D66">
              <w:rPr>
                <w:b/>
                <w:bCs/>
                <w:i/>
                <w:color w:val="000000"/>
                <w:sz w:val="24"/>
                <w:szCs w:val="24"/>
              </w:rPr>
              <w:t xml:space="preserve"> </w:t>
            </w:r>
            <w:r w:rsidRPr="00B15D66">
              <w:rPr>
                <w:b/>
                <w:bCs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B15D66">
              <w:rPr>
                <w:b/>
                <w:bCs/>
                <w:i/>
                <w:color w:val="000000"/>
                <w:sz w:val="24"/>
                <w:szCs w:val="24"/>
              </w:rPr>
              <w:t>«Литературное чтение»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EB0C64" w:rsidRPr="000B1724" w:rsidRDefault="000B1724" w:rsidP="000B172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0B172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</w:p>
        </w:tc>
        <w:tc>
          <w:tcPr>
            <w:tcW w:w="1499" w:type="dxa"/>
          </w:tcPr>
          <w:p w:rsidR="00EB0C64" w:rsidRPr="00B15D66" w:rsidRDefault="00B15D66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EB0C64" w:rsidRPr="00B15D66" w:rsidTr="0043384B"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EB0C64" w:rsidP="00EB0C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Жили-были буквы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EB0C64" w:rsidRPr="000B1724" w:rsidRDefault="000B1724" w:rsidP="000B1724">
            <w:pPr>
              <w:adjustRightInd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B172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привлечение внимания обучающихся к</w:t>
            </w:r>
            <w:r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 ценностному аспекту изучаемых </w:t>
            </w:r>
            <w:r w:rsidRPr="000B172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</w:tc>
        <w:tc>
          <w:tcPr>
            <w:tcW w:w="1499" w:type="dxa"/>
          </w:tcPr>
          <w:p w:rsidR="00EB0C64" w:rsidRPr="00B15D66" w:rsidRDefault="00EB0C64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</w:p>
        </w:tc>
      </w:tr>
      <w:tr w:rsidR="00EB0C64" w:rsidRPr="00B15D66" w:rsidTr="0043384B"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EB0C64" w:rsidP="00EB0C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Сказки, загадки, </w:t>
            </w:r>
            <w:r w:rsidRPr="00B15D6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небылицы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EB0C64" w:rsidRPr="000B1724" w:rsidRDefault="000B1724" w:rsidP="000B1724">
            <w:pPr>
              <w:adjustRightInd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B1724">
              <w:rPr>
                <w:rStyle w:val="CharAttribute501"/>
                <w:rFonts w:eastAsia="№Е" w:hAnsi="Times New Roman" w:cs="Times New Roman"/>
                <w:i w:val="0"/>
                <w:iCs/>
                <w:sz w:val="24"/>
                <w:szCs w:val="24"/>
                <w:u w:val="none"/>
              </w:rPr>
              <w:t xml:space="preserve">использование </w:t>
            </w:r>
            <w:r w:rsidRPr="000B1724">
              <w:rPr>
                <w:rFonts w:ascii="Times New Roman" w:hAnsi="Times New Roman" w:cs="Times New Roman"/>
                <w:sz w:val="24"/>
                <w:szCs w:val="24"/>
              </w:rPr>
              <w:t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      </w:r>
          </w:p>
        </w:tc>
        <w:tc>
          <w:tcPr>
            <w:tcW w:w="1499" w:type="dxa"/>
          </w:tcPr>
          <w:p w:rsidR="00EB0C64" w:rsidRPr="00B15D66" w:rsidRDefault="00EB0C64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EB0C64" w:rsidRPr="00B15D66" w:rsidTr="0043384B"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EB0C64" w:rsidP="00EB0C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Апрель, апрель. 3</w:t>
            </w:r>
            <w:r w:rsidRPr="00B15D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венит капель!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0B1724" w:rsidRPr="000B1724" w:rsidRDefault="000B1724" w:rsidP="000B1724">
            <w:pPr>
              <w:adjustRightInd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0B172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</w:t>
            </w:r>
            <w:r w:rsidRPr="000B172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lastRenderedPageBreak/>
              <w:t xml:space="preserve">приобрести опыт </w:t>
            </w:r>
            <w:r w:rsidRPr="000B1724">
              <w:rPr>
                <w:rFonts w:ascii="Times New Roman" w:hAnsi="Times New Roman" w:cs="Times New Roman"/>
                <w:sz w:val="24"/>
                <w:szCs w:val="24"/>
              </w:rPr>
              <w:t xml:space="preserve">с другими обучающимися;  </w:t>
            </w:r>
            <w:r w:rsidRPr="000B172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 xml:space="preserve">ведения конструктивного диалога; групповой работы или работы в парах, которые </w:t>
            </w:r>
            <w:r w:rsidRPr="000B1724">
              <w:rPr>
                <w:rFonts w:ascii="Times New Roman" w:hAnsi="Times New Roman" w:cs="Times New Roman"/>
                <w:sz w:val="24"/>
                <w:szCs w:val="24"/>
              </w:rPr>
              <w:t xml:space="preserve">учат обучающихся командной работе и взаимодействию </w:t>
            </w:r>
          </w:p>
          <w:p w:rsidR="00EB0C64" w:rsidRPr="000B1724" w:rsidRDefault="00EB0C64" w:rsidP="000B172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</w:tcPr>
          <w:p w:rsidR="00EB0C64" w:rsidRPr="00B15D66" w:rsidRDefault="00B15D66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</w:tr>
      <w:tr w:rsidR="00EB0C64" w:rsidRPr="00B15D66" w:rsidTr="0043384B"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B15D66" w:rsidP="00EB0C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 шутку и </w:t>
            </w:r>
            <w:r w:rsidRPr="00B15D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всерьёз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EB0C64" w:rsidRPr="00B15D66" w:rsidRDefault="000B1724" w:rsidP="000B172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5B5A">
              <w:rPr>
                <w:rFonts w:ascii="Times New Roman" w:hAnsi="Times New Roman" w:cs="Times New Roman"/>
                <w:sz w:val="24"/>
                <w:szCs w:val="24"/>
              </w:rPr>
      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</w:p>
        </w:tc>
        <w:tc>
          <w:tcPr>
            <w:tcW w:w="1499" w:type="dxa"/>
          </w:tcPr>
          <w:p w:rsidR="00EB0C64" w:rsidRPr="00B15D66" w:rsidRDefault="00B15D66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B0C64" w:rsidRPr="00B15D66" w:rsidTr="0043384B">
        <w:tc>
          <w:tcPr>
            <w:tcW w:w="709" w:type="dxa"/>
          </w:tcPr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EB0C64" w:rsidRPr="00B15D66" w:rsidRDefault="00B15D66" w:rsidP="00EB0C6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мои д</w:t>
            </w:r>
            <w:r w:rsidRPr="00B15D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рузья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0B1724" w:rsidRPr="000B1724" w:rsidRDefault="000B1724" w:rsidP="000B1724">
            <w:pPr>
              <w:adjustRightInd w:val="0"/>
              <w:ind w:right="-1"/>
              <w:rPr>
                <w:rStyle w:val="CharAttribute501"/>
                <w:rFonts w:eastAsia="Calibri" w:hAnsi="Times New Roman" w:cs="Times New Roman"/>
                <w:i w:val="0"/>
                <w:sz w:val="24"/>
                <w:szCs w:val="24"/>
                <w:u w:val="none"/>
              </w:rPr>
            </w:pPr>
            <w:r w:rsidRPr="000B172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организация шефства мотивированных и эрудированных обучающихся над их неуспевающими одноклассниками, дающего обучающимся социально значимый опыт сотрудничества и взаимной помощи;</w:t>
            </w:r>
          </w:p>
          <w:p w:rsidR="00EB0C64" w:rsidRPr="00B15D66" w:rsidRDefault="00EB0C64" w:rsidP="00C47782">
            <w:pPr>
              <w:tabs>
                <w:tab w:val="center" w:pos="4677"/>
                <w:tab w:val="right" w:pos="9355"/>
              </w:tabs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</w:tcPr>
          <w:p w:rsidR="00EB0C64" w:rsidRPr="00B15D66" w:rsidRDefault="00B15D66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15D66" w:rsidRPr="00B15D66" w:rsidTr="0043384B">
        <w:tc>
          <w:tcPr>
            <w:tcW w:w="709" w:type="dxa"/>
          </w:tcPr>
          <w:p w:rsidR="00B15D66" w:rsidRPr="00B15D66" w:rsidRDefault="00B15D66" w:rsidP="00C47782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60" w:type="dxa"/>
            <w:tcBorders>
              <w:right w:val="single" w:sz="4" w:space="0" w:color="auto"/>
            </w:tcBorders>
          </w:tcPr>
          <w:p w:rsidR="00B15D66" w:rsidRPr="00B15D66" w:rsidRDefault="00B15D66" w:rsidP="00EB0C64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братьях наши</w:t>
            </w:r>
            <w:r w:rsidRPr="00B15D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х меньших</w:t>
            </w:r>
          </w:p>
        </w:tc>
        <w:tc>
          <w:tcPr>
            <w:tcW w:w="7227" w:type="dxa"/>
            <w:tcBorders>
              <w:left w:val="single" w:sz="4" w:space="0" w:color="auto"/>
            </w:tcBorders>
          </w:tcPr>
          <w:p w:rsidR="000B1724" w:rsidRPr="000B1724" w:rsidRDefault="000B1724" w:rsidP="000B1724">
            <w:pPr>
              <w:adjustRightInd w:val="0"/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1724">
              <w:rPr>
                <w:rStyle w:val="CharAttribute501"/>
                <w:rFonts w:eastAsia="№Е" w:hAnsi="Times New Roman" w:cs="Times New Roman"/>
                <w:i w:val="0"/>
                <w:sz w:val="24"/>
                <w:szCs w:val="24"/>
                <w:u w:val="none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B15D66" w:rsidRPr="00B15D66" w:rsidRDefault="00B15D66" w:rsidP="00C47782">
            <w:pPr>
              <w:tabs>
                <w:tab w:val="center" w:pos="4677"/>
                <w:tab w:val="right" w:pos="9355"/>
              </w:tabs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9" w:type="dxa"/>
          </w:tcPr>
          <w:p w:rsidR="00B15D66" w:rsidRPr="00B15D66" w:rsidRDefault="00B15D66" w:rsidP="00B15D66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D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1D5DA4" w:rsidRDefault="001D5DA4" w:rsidP="000C00DA">
      <w:pPr>
        <w:widowControl w:val="0"/>
        <w:ind w:firstLine="624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94EC4" w:rsidRDefault="00594EC4" w:rsidP="000C00DA">
      <w:pPr>
        <w:widowControl w:val="0"/>
        <w:ind w:firstLine="624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5D13" w:rsidRDefault="00885D13" w:rsidP="00885D13">
      <w:pPr>
        <w:widowControl w:val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037E3" w:rsidRDefault="000037E3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C00DA" w:rsidRPr="00E2589F" w:rsidRDefault="000C00DA" w:rsidP="00885D13">
      <w:pPr>
        <w:widowControl w:val="0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2589F"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 «Азбука»</w:t>
      </w:r>
    </w:p>
    <w:tbl>
      <w:tblPr>
        <w:tblpPr w:leftFromText="180" w:rightFromText="180" w:vertAnchor="text" w:horzAnchor="margin" w:tblpX="-601" w:tblpY="155"/>
        <w:tblW w:w="5122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654"/>
        <w:gridCol w:w="306"/>
        <w:gridCol w:w="11623"/>
        <w:gridCol w:w="1277"/>
        <w:gridCol w:w="1133"/>
      </w:tblGrid>
      <w:tr w:rsidR="00F54682" w:rsidRPr="001D5DA4" w:rsidTr="00F54682">
        <w:trPr>
          <w:trHeight w:val="15"/>
        </w:trPr>
        <w:tc>
          <w:tcPr>
            <w:tcW w:w="218" w:type="pct"/>
            <w:vMerge w:val="restart"/>
          </w:tcPr>
          <w:p w:rsidR="00F54682" w:rsidRPr="00E2589F" w:rsidRDefault="00F54682" w:rsidP="005417B4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589F">
              <w:rPr>
                <w:rFonts w:ascii="Times New Roman" w:hAnsi="Times New Roman" w:cs="Times New Roman"/>
                <w:b/>
                <w:color w:val="000000"/>
              </w:rPr>
              <w:t>№</w:t>
            </w:r>
            <w:r w:rsidRPr="00E2589F">
              <w:rPr>
                <w:rFonts w:ascii="Times New Roman" w:hAnsi="Times New Roman" w:cs="Times New Roman"/>
                <w:b/>
                <w:color w:val="000000"/>
              </w:rPr>
              <w:br/>
              <w:t>п/п</w:t>
            </w:r>
          </w:p>
        </w:tc>
        <w:tc>
          <w:tcPr>
            <w:tcW w:w="3978" w:type="pct"/>
            <w:gridSpan w:val="2"/>
            <w:vMerge w:val="restart"/>
          </w:tcPr>
          <w:p w:rsidR="00F54682" w:rsidRPr="00E2589F" w:rsidRDefault="00F54682" w:rsidP="005417B4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589F">
              <w:rPr>
                <w:rFonts w:ascii="Times New Roman" w:hAnsi="Times New Roman" w:cs="Times New Roman"/>
                <w:b/>
                <w:color w:val="000000"/>
              </w:rPr>
              <w:t>Изучаемый раздел, тема урока</w:t>
            </w:r>
          </w:p>
        </w:tc>
        <w:tc>
          <w:tcPr>
            <w:tcW w:w="804" w:type="pct"/>
            <w:gridSpan w:val="2"/>
          </w:tcPr>
          <w:p w:rsidR="00F54682" w:rsidRPr="00E2589F" w:rsidRDefault="00F54682" w:rsidP="005417B4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2589F">
              <w:rPr>
                <w:rFonts w:ascii="Times New Roman" w:hAnsi="Times New Roman" w:cs="Times New Roman"/>
                <w:b/>
                <w:color w:val="000000"/>
              </w:rPr>
              <w:t>Дата проведения</w:t>
            </w:r>
          </w:p>
        </w:tc>
      </w:tr>
      <w:tr w:rsidR="00F54682" w:rsidRPr="001D5DA4" w:rsidTr="00F54682">
        <w:trPr>
          <w:trHeight w:val="15"/>
        </w:trPr>
        <w:tc>
          <w:tcPr>
            <w:tcW w:w="218" w:type="pct"/>
            <w:vMerge/>
          </w:tcPr>
          <w:p w:rsidR="00F54682" w:rsidRPr="00E2589F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/>
                <w:bCs/>
                <w:caps/>
                <w:color w:val="000000"/>
              </w:rPr>
            </w:pPr>
          </w:p>
        </w:tc>
        <w:tc>
          <w:tcPr>
            <w:tcW w:w="3978" w:type="pct"/>
            <w:gridSpan w:val="2"/>
            <w:vMerge/>
          </w:tcPr>
          <w:p w:rsidR="00F54682" w:rsidRPr="00E2589F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/>
                <w:bCs/>
                <w:caps/>
                <w:color w:val="000000"/>
              </w:rPr>
            </w:pPr>
          </w:p>
        </w:tc>
        <w:tc>
          <w:tcPr>
            <w:tcW w:w="426" w:type="pct"/>
          </w:tcPr>
          <w:p w:rsidR="00F54682" w:rsidRPr="00E2589F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5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378" w:type="pct"/>
          </w:tcPr>
          <w:p w:rsidR="00F54682" w:rsidRPr="00E2589F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589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F54682" w:rsidRPr="001D5DA4" w:rsidTr="00F54682">
        <w:trPr>
          <w:trHeight w:val="15"/>
        </w:trPr>
        <w:tc>
          <w:tcPr>
            <w:tcW w:w="218" w:type="pct"/>
          </w:tcPr>
          <w:p w:rsidR="00F54682" w:rsidRPr="00E2589F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/>
                <w:bCs/>
                <w:caps/>
                <w:color w:val="000000"/>
              </w:rPr>
            </w:pPr>
          </w:p>
        </w:tc>
        <w:tc>
          <w:tcPr>
            <w:tcW w:w="3978" w:type="pct"/>
            <w:gridSpan w:val="2"/>
          </w:tcPr>
          <w:p w:rsidR="00F54682" w:rsidRPr="00F54682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/>
                <w:bCs/>
                <w:caps/>
                <w:color w:val="000000"/>
              </w:rPr>
            </w:pPr>
            <w:r w:rsidRPr="00F54682">
              <w:rPr>
                <w:rFonts w:ascii="Times New Roman" w:hAnsi="Times New Roman" w:cs="Times New Roman"/>
                <w:b/>
                <w:color w:val="000000"/>
              </w:rPr>
              <w:t>Подготовительный период</w:t>
            </w:r>
          </w:p>
        </w:tc>
        <w:tc>
          <w:tcPr>
            <w:tcW w:w="426" w:type="pct"/>
          </w:tcPr>
          <w:p w:rsidR="00F54682" w:rsidRPr="00E2589F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78" w:type="pct"/>
          </w:tcPr>
          <w:p w:rsidR="00F54682" w:rsidRPr="00E2589F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54682" w:rsidRPr="001D5DA4" w:rsidTr="00F54682">
        <w:trPr>
          <w:trHeight w:val="15"/>
        </w:trPr>
        <w:tc>
          <w:tcPr>
            <w:tcW w:w="218" w:type="pct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</w:t>
            </w:r>
          </w:p>
        </w:tc>
        <w:tc>
          <w:tcPr>
            <w:tcW w:w="3978" w:type="pct"/>
            <w:gridSpan w:val="2"/>
          </w:tcPr>
          <w:p w:rsidR="00F54682" w:rsidRPr="008B0038" w:rsidRDefault="00F54682" w:rsidP="008B0038">
            <w:pPr>
              <w:pStyle w:val="TableParagraph"/>
              <w:ind w:right="475"/>
              <w:rPr>
                <w:sz w:val="24"/>
              </w:rPr>
            </w:pPr>
            <w:r w:rsidRPr="001D5DA4">
              <w:rPr>
                <w:color w:val="000000"/>
              </w:rPr>
              <w:t>Азбука –первая учебная книгаУстная и письменная речь. Речь состоит из предложений</w:t>
            </w:r>
            <w:r>
              <w:rPr>
                <w:color w:val="000000"/>
              </w:rPr>
              <w:t xml:space="preserve">. </w:t>
            </w:r>
            <w:r w:rsidRPr="00C9527A">
              <w:rPr>
                <w:sz w:val="24"/>
              </w:rPr>
              <w:t xml:space="preserve"> Библиотечный урок «День окончания Второй мировой войны»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3.09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F54682" w:rsidRPr="001D5DA4" w:rsidTr="00F54682">
        <w:trPr>
          <w:trHeight w:val="15"/>
        </w:trPr>
        <w:tc>
          <w:tcPr>
            <w:tcW w:w="218" w:type="pct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</w:t>
            </w:r>
          </w:p>
        </w:tc>
        <w:tc>
          <w:tcPr>
            <w:tcW w:w="3978" w:type="pct"/>
            <w:gridSpan w:val="2"/>
          </w:tcPr>
          <w:p w:rsidR="00F54682" w:rsidRPr="001D5DA4" w:rsidRDefault="00F54682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Речь устная и письменная. Предложение и слово.  Кто любит трудиться, тому без дела не сидится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F54682" w:rsidRPr="001D5DA4" w:rsidTr="000D3876">
        <w:trPr>
          <w:trHeight w:val="333"/>
        </w:trPr>
        <w:tc>
          <w:tcPr>
            <w:tcW w:w="218" w:type="pct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</w:t>
            </w:r>
          </w:p>
        </w:tc>
        <w:tc>
          <w:tcPr>
            <w:tcW w:w="3978" w:type="pct"/>
            <w:gridSpan w:val="2"/>
          </w:tcPr>
          <w:p w:rsidR="00F54682" w:rsidRPr="001D5DA4" w:rsidRDefault="00F54682" w:rsidP="005417B4">
            <w:pPr>
              <w:pStyle w:val="af0"/>
              <w:ind w:left="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Люби все живое. Слово и слог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</w:tc>
        <w:tc>
          <w:tcPr>
            <w:tcW w:w="378" w:type="pct"/>
          </w:tcPr>
          <w:p w:rsidR="00F54682" w:rsidRPr="009F73E7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10</w:t>
            </w:r>
          </w:p>
        </w:tc>
      </w:tr>
      <w:tr w:rsidR="00F54682" w:rsidRPr="001D5DA4" w:rsidTr="00F54682">
        <w:trPr>
          <w:trHeight w:val="15"/>
        </w:trPr>
        <w:tc>
          <w:tcPr>
            <w:tcW w:w="218" w:type="pct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4</w:t>
            </w:r>
          </w:p>
        </w:tc>
        <w:tc>
          <w:tcPr>
            <w:tcW w:w="3978" w:type="pct"/>
            <w:gridSpan w:val="2"/>
          </w:tcPr>
          <w:p w:rsidR="00F54682" w:rsidRPr="001D5DA4" w:rsidRDefault="00F54682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нужен клад, когда в семье лад. Слог. Ударение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13.09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F54682" w:rsidRPr="001D5DA4" w:rsidTr="00F54682">
        <w:trPr>
          <w:trHeight w:val="15"/>
        </w:trPr>
        <w:tc>
          <w:tcPr>
            <w:tcW w:w="218" w:type="pct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5</w:t>
            </w:r>
          </w:p>
        </w:tc>
        <w:tc>
          <w:tcPr>
            <w:tcW w:w="3978" w:type="pct"/>
            <w:gridSpan w:val="2"/>
          </w:tcPr>
          <w:p w:rsidR="00F54682" w:rsidRPr="001D5DA4" w:rsidRDefault="00F54682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Согласие крепче каменных стен. Звуки в окружающем мире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378" w:type="pct"/>
          </w:tcPr>
          <w:p w:rsidR="00F54682" w:rsidRPr="00BA021E" w:rsidRDefault="00BA021E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</w:tr>
      <w:tr w:rsidR="00F54682" w:rsidRPr="001D5DA4" w:rsidTr="00F54682">
        <w:trPr>
          <w:trHeight w:val="15"/>
        </w:trPr>
        <w:tc>
          <w:tcPr>
            <w:tcW w:w="218" w:type="pct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6</w:t>
            </w:r>
          </w:p>
        </w:tc>
        <w:tc>
          <w:tcPr>
            <w:tcW w:w="3978" w:type="pct"/>
            <w:gridSpan w:val="2"/>
          </w:tcPr>
          <w:p w:rsidR="00F54682" w:rsidRPr="001D5DA4" w:rsidRDefault="00F54682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Край родной, навек любимый. Век живи , век учись. Гласные и согласные звуки. Как образуется слог.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20.09</w:t>
            </w:r>
          </w:p>
        </w:tc>
        <w:tc>
          <w:tcPr>
            <w:tcW w:w="378" w:type="pct"/>
          </w:tcPr>
          <w:p w:rsidR="00F54682" w:rsidRPr="00BA021E" w:rsidRDefault="00BA021E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</w:tr>
      <w:tr w:rsidR="00F54682" w:rsidRPr="001D5DA4" w:rsidTr="00F54682">
        <w:trPr>
          <w:trHeight w:val="15"/>
        </w:trPr>
        <w:tc>
          <w:tcPr>
            <w:tcW w:w="218" w:type="pct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978" w:type="pct"/>
            <w:gridSpan w:val="2"/>
          </w:tcPr>
          <w:p w:rsidR="00F54682" w:rsidRPr="00F54682" w:rsidRDefault="00F54682" w:rsidP="005417B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46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Основной звукобуквенный период</w:t>
            </w:r>
          </w:p>
        </w:tc>
        <w:tc>
          <w:tcPr>
            <w:tcW w:w="426" w:type="pct"/>
          </w:tcPr>
          <w:p w:rsidR="00F54682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447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7.</w:t>
            </w:r>
          </w:p>
        </w:tc>
        <w:tc>
          <w:tcPr>
            <w:tcW w:w="3876" w:type="pct"/>
          </w:tcPr>
          <w:p w:rsidR="00F54682" w:rsidRPr="001D5DA4" w:rsidRDefault="00F54682" w:rsidP="00F5468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Азбука 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мудрости ступенька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А, а.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24.09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8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 скоро помог, тот дважды помог</w:t>
            </w:r>
          </w:p>
          <w:p w:rsidR="00F54682" w:rsidRPr="00F54682" w:rsidRDefault="00F54682" w:rsidP="005417B4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О, о.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27.09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9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Нет друга – ищи, а нашел береги. 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И, и.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1.10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10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буква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ы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11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У,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8.10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12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 кормит, а лень портит. 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Н, н.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11.10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13</w:t>
            </w:r>
          </w:p>
        </w:tc>
        <w:tc>
          <w:tcPr>
            <w:tcW w:w="3876" w:type="pct"/>
          </w:tcPr>
          <w:p w:rsidR="00F54682" w:rsidRPr="00F54682" w:rsidRDefault="00F54682" w:rsidP="00F54682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Старый друг лучше новых двух.Согласные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С, с. 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14</w:t>
            </w:r>
          </w:p>
        </w:tc>
        <w:tc>
          <w:tcPr>
            <w:tcW w:w="3876" w:type="pct"/>
          </w:tcPr>
          <w:p w:rsidR="00F54682" w:rsidRPr="00F54682" w:rsidRDefault="00F54682" w:rsidP="00F5468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К, к.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18.10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15</w:t>
            </w:r>
          </w:p>
        </w:tc>
        <w:tc>
          <w:tcPr>
            <w:tcW w:w="3876" w:type="pct"/>
          </w:tcPr>
          <w:p w:rsidR="00F54682" w:rsidRPr="00F54682" w:rsidRDefault="00F54682" w:rsidP="00F54682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A2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Т, т.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22.10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16</w:t>
            </w:r>
          </w:p>
        </w:tc>
        <w:tc>
          <w:tcPr>
            <w:tcW w:w="3876" w:type="pct"/>
          </w:tcPr>
          <w:p w:rsidR="00F54682" w:rsidRPr="00F54682" w:rsidRDefault="00F54682" w:rsidP="00F54682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Symbol" w:char="F0A2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Л, л.</w:t>
            </w:r>
          </w:p>
        </w:tc>
        <w:tc>
          <w:tcPr>
            <w:tcW w:w="426" w:type="pct"/>
          </w:tcPr>
          <w:p w:rsidR="00F54682" w:rsidRPr="001D5DA4" w:rsidRDefault="00F54682" w:rsidP="00D75767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lastRenderedPageBreak/>
              <w:t>17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Р, р. 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29.10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26C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 четверть</w:t>
            </w:r>
          </w:p>
        </w:tc>
        <w:tc>
          <w:tcPr>
            <w:tcW w:w="426" w:type="pct"/>
          </w:tcPr>
          <w:p w:rsidR="00F54682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18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В, в.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19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Гласные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Е, е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6D597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20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П, п.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21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М, м.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19.11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22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З, з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Сопоставление слогов и слов с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квами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з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с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22.11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23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зв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Сопоставление слогов и слов с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квами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26.11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24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Д, д.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29.11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25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Д, д.</w:t>
            </w:r>
          </w:p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Сопоставление слогов и слов с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квами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д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26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Россиия –Родина моя. НРК. Мой Татарстан</w:t>
            </w:r>
          </w:p>
          <w:p w:rsidR="00F54682" w:rsidRPr="00F54682" w:rsidRDefault="00F54682" w:rsidP="00F54682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Гласные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Я, я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27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Этикет. Гласные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Я, я.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28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Г, г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Сопоставление слогов и слов с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квами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г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к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6D597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29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Мягкий согласный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Ч, ч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30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Буква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ь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— показатель мягкости предшествующих согласных зв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ков. 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20.12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31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Твёрдый согла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Ш, ш. </w:t>
            </w:r>
          </w:p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тание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ши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32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Твёрдый согласный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Ж, ж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Сопоставление зв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ков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27.12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33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Гласные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Ё, ё.</w:t>
            </w:r>
          </w:p>
        </w:tc>
        <w:tc>
          <w:tcPr>
            <w:tcW w:w="426" w:type="pct"/>
          </w:tcPr>
          <w:p w:rsidR="00F54682" w:rsidRPr="001D5DA4" w:rsidRDefault="00F54682" w:rsidP="00C774C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34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j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Й, й.</w:t>
            </w:r>
          </w:p>
        </w:tc>
        <w:tc>
          <w:tcPr>
            <w:tcW w:w="426" w:type="pct"/>
          </w:tcPr>
          <w:p w:rsidR="00F54682" w:rsidRPr="001D5DA4" w:rsidRDefault="00F54682" w:rsidP="006D597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35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Согласные звуки</w:t>
            </w:r>
          </w:p>
          <w:p w:rsidR="00F54682" w:rsidRPr="00F54682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Х, х.</w:t>
            </w:r>
          </w:p>
        </w:tc>
        <w:tc>
          <w:tcPr>
            <w:tcW w:w="426" w:type="pct"/>
          </w:tcPr>
          <w:p w:rsidR="00F54682" w:rsidRPr="001D5DA4" w:rsidRDefault="00F54682" w:rsidP="00C774C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36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Гласные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Ю, ю.</w:t>
            </w:r>
          </w:p>
        </w:tc>
        <w:tc>
          <w:tcPr>
            <w:tcW w:w="426" w:type="pct"/>
          </w:tcPr>
          <w:p w:rsidR="00F54682" w:rsidRPr="001D5DA4" w:rsidRDefault="00F54682" w:rsidP="00C774C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37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Твёрдый согласный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Ц, ц.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28.01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lastRenderedPageBreak/>
              <w:t>38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Э, э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39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Мягкий глухой с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гласный звук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Щ, щ.</w:t>
            </w:r>
          </w:p>
        </w:tc>
        <w:tc>
          <w:tcPr>
            <w:tcW w:w="426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4.02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40</w:t>
            </w:r>
          </w:p>
        </w:tc>
        <w:tc>
          <w:tcPr>
            <w:tcW w:w="3876" w:type="pct"/>
          </w:tcPr>
          <w:p w:rsidR="00F54682" w:rsidRPr="00F54682" w:rsidRDefault="00F54682" w:rsidP="005417B4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B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ф’</w:t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ym w:font="AIGDT" w:char="005D"/>
            </w: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буквы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Ф, ф</w:t>
            </w:r>
          </w:p>
        </w:tc>
        <w:tc>
          <w:tcPr>
            <w:tcW w:w="426" w:type="pct"/>
          </w:tcPr>
          <w:p w:rsidR="00F54682" w:rsidRPr="001D5DA4" w:rsidRDefault="00F54682" w:rsidP="00C774C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41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Мягкий и твёрдый разделительные знаки.</w:t>
            </w:r>
          </w:p>
        </w:tc>
        <w:tc>
          <w:tcPr>
            <w:tcW w:w="426" w:type="pct"/>
          </w:tcPr>
          <w:p w:rsidR="00F54682" w:rsidRPr="001D5DA4" w:rsidRDefault="00F54682" w:rsidP="00EB4341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18.02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76" w:type="pct"/>
          </w:tcPr>
          <w:p w:rsidR="00F54682" w:rsidRPr="00F54682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546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Заключительный период</w:t>
            </w:r>
          </w:p>
        </w:tc>
        <w:tc>
          <w:tcPr>
            <w:tcW w:w="426" w:type="pct"/>
          </w:tcPr>
          <w:p w:rsidR="00F54682" w:rsidRDefault="00F54682" w:rsidP="00EB4341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4682" w:rsidRPr="001D5DA4" w:rsidTr="00740261">
        <w:trPr>
          <w:trHeight w:val="15"/>
        </w:trPr>
        <w:tc>
          <w:tcPr>
            <w:tcW w:w="320" w:type="pct"/>
            <w:gridSpan w:val="2"/>
          </w:tcPr>
          <w:p w:rsidR="00F54682" w:rsidRPr="001D5DA4" w:rsidRDefault="00F54682" w:rsidP="005417B4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42</w:t>
            </w:r>
          </w:p>
        </w:tc>
        <w:tc>
          <w:tcPr>
            <w:tcW w:w="3876" w:type="pct"/>
          </w:tcPr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Русский алфавит</w:t>
            </w:r>
          </w:p>
          <w:p w:rsidR="00F54682" w:rsidRPr="001D5DA4" w:rsidRDefault="00F54682" w:rsidP="005417B4">
            <w:pPr>
              <w:tabs>
                <w:tab w:val="left" w:pos="1650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«Живая Азбука»</w:t>
            </w:r>
          </w:p>
        </w:tc>
        <w:tc>
          <w:tcPr>
            <w:tcW w:w="426" w:type="pct"/>
          </w:tcPr>
          <w:p w:rsidR="00F54682" w:rsidRPr="001D5DA4" w:rsidRDefault="00F54682" w:rsidP="00C774C6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378" w:type="pct"/>
          </w:tcPr>
          <w:p w:rsidR="00F54682" w:rsidRPr="001D5DA4" w:rsidRDefault="00F54682" w:rsidP="005417B4">
            <w:pPr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C00DA" w:rsidRPr="001D5DA4" w:rsidRDefault="000C00DA" w:rsidP="000C00D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C00DA" w:rsidRPr="001D5DA4" w:rsidRDefault="000C00DA" w:rsidP="000C00D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C00DA" w:rsidRPr="008A369F" w:rsidRDefault="001D5DA4" w:rsidP="001D5DA4">
      <w:pPr>
        <w:pStyle w:val="ad"/>
        <w:spacing w:before="0" w:after="0"/>
        <w:rPr>
          <w:b/>
          <w:color w:val="000000"/>
          <w:sz w:val="24"/>
          <w:szCs w:val="24"/>
        </w:rPr>
      </w:pPr>
      <w:r w:rsidRPr="00885D13">
        <w:rPr>
          <w:rFonts w:eastAsia="Calibri"/>
          <w:color w:val="000000"/>
          <w:sz w:val="32"/>
          <w:szCs w:val="32"/>
        </w:rPr>
        <w:t xml:space="preserve">                                   </w:t>
      </w:r>
      <w:r w:rsidRPr="008A369F">
        <w:rPr>
          <w:rFonts w:eastAsia="Calibri"/>
          <w:b/>
          <w:color w:val="000000"/>
          <w:sz w:val="32"/>
          <w:szCs w:val="32"/>
        </w:rPr>
        <w:t xml:space="preserve"> </w:t>
      </w:r>
      <w:r w:rsidR="000C00DA" w:rsidRPr="008A369F">
        <w:rPr>
          <w:b/>
          <w:sz w:val="24"/>
          <w:szCs w:val="24"/>
        </w:rPr>
        <w:t xml:space="preserve">Календарно – тематическое планирование учебного предмета «Литературное чтение» </w:t>
      </w:r>
      <w:r w:rsidR="00885D13" w:rsidRPr="008A369F">
        <w:rPr>
          <w:b/>
          <w:sz w:val="24"/>
          <w:szCs w:val="24"/>
        </w:rPr>
        <w:t>-</w:t>
      </w:r>
      <w:r w:rsidR="000C00DA" w:rsidRPr="008A369F">
        <w:rPr>
          <w:b/>
          <w:sz w:val="24"/>
          <w:szCs w:val="24"/>
        </w:rPr>
        <w:t xml:space="preserve"> 24 часа</w:t>
      </w:r>
    </w:p>
    <w:p w:rsidR="000C00DA" w:rsidRPr="008A369F" w:rsidRDefault="000C00DA" w:rsidP="000C00D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="-636" w:tblpY="155"/>
        <w:tblW w:w="5134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959"/>
        <w:gridCol w:w="30"/>
        <w:gridCol w:w="11632"/>
        <w:gridCol w:w="1277"/>
        <w:gridCol w:w="1130"/>
      </w:tblGrid>
      <w:tr w:rsidR="004E4338" w:rsidRPr="008A369F" w:rsidTr="0043384B">
        <w:trPr>
          <w:trHeight w:val="15"/>
        </w:trPr>
        <w:tc>
          <w:tcPr>
            <w:tcW w:w="319" w:type="pct"/>
            <w:vMerge w:val="restart"/>
          </w:tcPr>
          <w:p w:rsidR="004E4338" w:rsidRPr="008A369F" w:rsidRDefault="004E4338" w:rsidP="000D3876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A369F">
              <w:rPr>
                <w:rFonts w:ascii="Times New Roman" w:hAnsi="Times New Roman" w:cs="Times New Roman"/>
                <w:b/>
                <w:color w:val="000000"/>
              </w:rPr>
              <w:t>№</w:t>
            </w:r>
            <w:r w:rsidRPr="008A369F">
              <w:rPr>
                <w:rFonts w:ascii="Times New Roman" w:hAnsi="Times New Roman" w:cs="Times New Roman"/>
                <w:b/>
                <w:color w:val="000000"/>
              </w:rPr>
              <w:br/>
              <w:t>п/п</w:t>
            </w:r>
          </w:p>
        </w:tc>
        <w:tc>
          <w:tcPr>
            <w:tcW w:w="3880" w:type="pct"/>
            <w:gridSpan w:val="2"/>
            <w:vMerge w:val="restart"/>
          </w:tcPr>
          <w:p w:rsidR="004E4338" w:rsidRPr="008A369F" w:rsidRDefault="004E4338" w:rsidP="000D3876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A369F">
              <w:rPr>
                <w:rFonts w:ascii="Times New Roman" w:hAnsi="Times New Roman" w:cs="Times New Roman"/>
                <w:b/>
                <w:color w:val="000000"/>
              </w:rPr>
              <w:t>Изучаемый раздел, тема урока</w:t>
            </w:r>
          </w:p>
        </w:tc>
        <w:tc>
          <w:tcPr>
            <w:tcW w:w="801" w:type="pct"/>
            <w:gridSpan w:val="2"/>
          </w:tcPr>
          <w:p w:rsidR="004E4338" w:rsidRPr="008A369F" w:rsidRDefault="004E4338" w:rsidP="000D3876">
            <w:pPr>
              <w:pStyle w:val="ParagraphStyle"/>
              <w:spacing w:after="120" w:line="264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A369F">
              <w:rPr>
                <w:rFonts w:ascii="Times New Roman" w:hAnsi="Times New Roman" w:cs="Times New Roman"/>
                <w:b/>
                <w:color w:val="000000"/>
              </w:rPr>
              <w:t>Календ.сроки</w:t>
            </w: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  <w:vMerge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80" w:type="pct"/>
            <w:gridSpan w:val="2"/>
            <w:vMerge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425" w:type="pct"/>
          </w:tcPr>
          <w:p w:rsidR="004E4338" w:rsidRPr="008A369F" w:rsidRDefault="004E4338" w:rsidP="000D3876">
            <w:pPr>
              <w:spacing w:after="1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36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376" w:type="pct"/>
          </w:tcPr>
          <w:p w:rsidR="004E4338" w:rsidRPr="008A369F" w:rsidRDefault="004E4338" w:rsidP="000D3876">
            <w:pPr>
              <w:spacing w:after="1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36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80" w:type="pct"/>
            <w:gridSpan w:val="2"/>
          </w:tcPr>
          <w:p w:rsidR="004E4338" w:rsidRPr="000D3876" w:rsidRDefault="004E4338" w:rsidP="000D3876">
            <w:pPr>
              <w:spacing w:line="229" w:lineRule="exact"/>
              <w:ind w:left="100"/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</w:pPr>
            <w:r w:rsidRPr="000D3876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</w:rPr>
              <w:t xml:space="preserve">Жили –были буквы </w:t>
            </w:r>
          </w:p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885D13">
              <w:rPr>
                <w:rFonts w:ascii="Times New Roman" w:hAnsi="Times New Roman" w:cs="Times New Roman"/>
                <w:iCs/>
                <w:color w:val="000000"/>
              </w:rPr>
              <w:t>Би</w:t>
            </w:r>
            <w:r>
              <w:rPr>
                <w:rFonts w:ascii="Times New Roman" w:hAnsi="Times New Roman" w:cs="Times New Roman"/>
                <w:iCs/>
                <w:color w:val="000000"/>
              </w:rPr>
              <w:t xml:space="preserve">блиография, аудирование </w:t>
            </w:r>
            <w:r w:rsidRPr="00885D13">
              <w:rPr>
                <w:rFonts w:ascii="Times New Roman" w:hAnsi="Times New Roman" w:cs="Times New Roman"/>
                <w:iCs/>
                <w:color w:val="000000"/>
              </w:rPr>
              <w:t>, чтение.</w:t>
            </w:r>
            <w:r>
              <w:rPr>
                <w:rFonts w:ascii="Times New Roman" w:hAnsi="Times New Roman" w:cs="Times New Roman"/>
                <w:iCs/>
                <w:color w:val="000000"/>
              </w:rPr>
              <w:t xml:space="preserve"> (работа с текстом), чтение </w:t>
            </w:r>
            <w:r w:rsidRPr="00885D13">
              <w:rPr>
                <w:rFonts w:ascii="Times New Roman" w:hAnsi="Times New Roman" w:cs="Times New Roman"/>
                <w:iCs/>
                <w:color w:val="000000"/>
              </w:rPr>
              <w:t>.</w:t>
            </w:r>
          </w:p>
        </w:tc>
        <w:tc>
          <w:tcPr>
            <w:tcW w:w="425" w:type="pct"/>
          </w:tcPr>
          <w:p w:rsidR="004E4338" w:rsidRPr="008A369F" w:rsidRDefault="004E4338" w:rsidP="000D3876">
            <w:pPr>
              <w:spacing w:after="1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</w:tcPr>
          <w:p w:rsidR="004E4338" w:rsidRPr="008A369F" w:rsidRDefault="004E4338" w:rsidP="000D3876">
            <w:pPr>
              <w:spacing w:after="1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Знакомство </w:t>
            </w:r>
            <w:r w:rsidRPr="001D5DA4">
              <w:rPr>
                <w:rFonts w:ascii="Times New Roman" w:hAnsi="Times New Roman" w:cs="Times New Roman"/>
                <w:color w:val="000000"/>
              </w:rPr>
              <w:t xml:space="preserve">с новым учебником «Литературное чтение». В. Данько «Загадочные буквы» 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Г. Сапгир  </w:t>
            </w:r>
            <w:r w:rsidRPr="001D5DA4">
              <w:rPr>
                <w:rFonts w:ascii="Times New Roman" w:hAnsi="Times New Roman" w:cs="Times New Roman"/>
                <w:color w:val="000000"/>
              </w:rPr>
              <w:t xml:space="preserve">«Про медведя».  И. Токмакова «Аля Кляксич и буква “А”»  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3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И. Гамазкова  </w:t>
            </w:r>
            <w:r w:rsidRPr="001D5DA4">
              <w:rPr>
                <w:rFonts w:ascii="Times New Roman" w:hAnsi="Times New Roman" w:cs="Times New Roman"/>
                <w:color w:val="000000"/>
              </w:rPr>
              <w:t>«Кто как кричит</w:t>
            </w:r>
            <w:r>
              <w:rPr>
                <w:rFonts w:ascii="Times New Roman" w:hAnsi="Times New Roman" w:cs="Times New Roman"/>
                <w:color w:val="000000"/>
              </w:rPr>
              <w:t>?», И.Гамазкова, Е. Григорьева «Живая азбука»</w:t>
            </w:r>
            <w:r w:rsidRPr="001D5DA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4.03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4</w:t>
            </w:r>
          </w:p>
        </w:tc>
        <w:tc>
          <w:tcPr>
            <w:tcW w:w="3880" w:type="pct"/>
            <w:gridSpan w:val="2"/>
          </w:tcPr>
          <w:p w:rsidR="004E4338" w:rsidRPr="004E4338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 xml:space="preserve">С. Маршак «Автобус номер двадцать шесть» . </w:t>
            </w:r>
            <w:r>
              <w:rPr>
                <w:rFonts w:ascii="Times New Roman" w:hAnsi="Times New Roman" w:cs="Times New Roman"/>
                <w:color w:val="000000"/>
              </w:rPr>
              <w:t>Поговорим о самом главном.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7.03</w:t>
            </w:r>
          </w:p>
        </w:tc>
        <w:tc>
          <w:tcPr>
            <w:tcW w:w="376" w:type="pct"/>
          </w:tcPr>
          <w:p w:rsidR="004E4338" w:rsidRPr="004E4338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5</w:t>
            </w:r>
          </w:p>
        </w:tc>
        <w:tc>
          <w:tcPr>
            <w:tcW w:w="3880" w:type="pct"/>
            <w:gridSpan w:val="2"/>
            <w:vAlign w:val="bottom"/>
          </w:tcPr>
          <w:p w:rsidR="004E4338" w:rsidRPr="001D5DA4" w:rsidRDefault="004E4338" w:rsidP="000D38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С.Черный «Живая азбука». Проверим себя.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376" w:type="pct"/>
          </w:tcPr>
          <w:p w:rsidR="004E4338" w:rsidRPr="00B02539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80" w:type="pct"/>
            <w:gridSpan w:val="2"/>
            <w:vAlign w:val="bottom"/>
          </w:tcPr>
          <w:p w:rsidR="004E4338" w:rsidRPr="000D3876" w:rsidRDefault="004E4338" w:rsidP="000D3876">
            <w:pPr>
              <w:spacing w:after="1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D38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Сказки, загадки, </w:t>
            </w:r>
            <w:r w:rsidRPr="000D38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небылицы.</w:t>
            </w:r>
          </w:p>
          <w:p w:rsidR="004E4338" w:rsidRDefault="004E4338" w:rsidP="000D38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Чтение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(чтение вслух), аудирование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культура речевого общения </w:t>
            </w:r>
            <w:r w:rsidRPr="001D5DA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, ли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тературоведческая пропедевтика</w:t>
            </w:r>
          </w:p>
        </w:tc>
        <w:tc>
          <w:tcPr>
            <w:tcW w:w="425" w:type="pct"/>
          </w:tcPr>
          <w:p w:rsidR="004E4338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</w:tcPr>
          <w:p w:rsidR="004E4338" w:rsidRPr="00F54682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6</w:t>
            </w:r>
          </w:p>
        </w:tc>
        <w:tc>
          <w:tcPr>
            <w:tcW w:w="3880" w:type="pct"/>
            <w:gridSpan w:val="2"/>
            <w:vAlign w:val="bottom"/>
          </w:tcPr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Е. Чарушин «Теремок»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14.03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7</w:t>
            </w:r>
          </w:p>
        </w:tc>
        <w:tc>
          <w:tcPr>
            <w:tcW w:w="3880" w:type="pct"/>
            <w:gridSpan w:val="2"/>
            <w:vAlign w:val="bottom"/>
          </w:tcPr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Русская народная сказка  </w:t>
            </w:r>
            <w:r w:rsidRPr="001D5DA4">
              <w:rPr>
                <w:rFonts w:ascii="Times New Roman" w:hAnsi="Times New Roman" w:cs="Times New Roman"/>
                <w:color w:val="000000"/>
              </w:rPr>
              <w:t>«Рукавичка»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8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Загадки, песенки, потешки,</w:t>
            </w:r>
            <w:r w:rsidR="00740261">
              <w:rPr>
                <w:rFonts w:ascii="Times New Roman" w:hAnsi="Times New Roman" w:cs="Times New Roman"/>
                <w:color w:val="000000"/>
                <w:lang w:val="tt-RU"/>
              </w:rPr>
              <w:t xml:space="preserve"> </w:t>
            </w:r>
            <w:r w:rsidRPr="001D5DA4">
              <w:rPr>
                <w:rFonts w:ascii="Times New Roman" w:hAnsi="Times New Roman" w:cs="Times New Roman"/>
                <w:color w:val="000000"/>
              </w:rPr>
              <w:t>.Небылицы. Русские народные потешки.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color w:val="000000"/>
              </w:rPr>
            </w:pPr>
            <w:r w:rsidRPr="00DE563B">
              <w:rPr>
                <w:rFonts w:ascii="Times New Roman" w:hAnsi="Times New Roman" w:cs="Times New Roman"/>
                <w:bCs/>
                <w:color w:val="FF0000"/>
              </w:rPr>
              <w:t>3 четверть</w:t>
            </w:r>
          </w:p>
        </w:tc>
        <w:tc>
          <w:tcPr>
            <w:tcW w:w="425" w:type="pct"/>
          </w:tcPr>
          <w:p w:rsidR="004E4338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lastRenderedPageBreak/>
              <w:t>9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 xml:space="preserve">Стишки и песенки из книги «Рифмы Матушки </w:t>
            </w:r>
          </w:p>
          <w:p w:rsidR="004E4338" w:rsidRPr="004E4338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Гусыни» Дом который. построил Джек.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10</w:t>
            </w:r>
          </w:p>
        </w:tc>
        <w:tc>
          <w:tcPr>
            <w:tcW w:w="3880" w:type="pct"/>
            <w:gridSpan w:val="2"/>
          </w:tcPr>
          <w:p w:rsidR="004E4338" w:rsidRPr="00BA0EF0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А. С. Пушкин «Ветер, ветер…», «Ветер по морю гуляет…», «Белка песенки поёт…»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D5DA4">
              <w:rPr>
                <w:rFonts w:ascii="Times New Roman" w:hAnsi="Times New Roman" w:cs="Times New Roman"/>
                <w:color w:val="000000"/>
              </w:rPr>
              <w:t>(с.</w:t>
            </w:r>
            <w:r>
              <w:rPr>
                <w:rFonts w:ascii="Times New Roman" w:hAnsi="Times New Roman" w:cs="Times New Roman"/>
                <w:color w:val="000000"/>
              </w:rPr>
              <w:t>56-57</w:t>
            </w:r>
            <w:r w:rsidRPr="001D5DA4">
              <w:rPr>
                <w:rFonts w:ascii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</w:rPr>
              <w:t>Поговорим о самом главном.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8.04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80" w:type="pct"/>
            <w:gridSpan w:val="2"/>
          </w:tcPr>
          <w:p w:rsidR="004E4338" w:rsidRPr="000D3876" w:rsidRDefault="004E4338" w:rsidP="000D387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38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Апрель, апрель. Звенит капель.</w:t>
            </w:r>
          </w:p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Культура речевого общения, творческая деятельность</w:t>
            </w:r>
            <w:r w:rsidRPr="001D5DA4">
              <w:rPr>
                <w:rFonts w:ascii="Times New Roman" w:hAnsi="Times New Roman" w:cs="Times New Roman"/>
                <w:i/>
                <w:color w:val="000000"/>
              </w:rPr>
              <w:t>, библиография</w:t>
            </w:r>
            <w:r>
              <w:rPr>
                <w:rFonts w:ascii="Times New Roman" w:hAnsi="Times New Roman" w:cs="Times New Roman"/>
                <w:i/>
                <w:color w:val="000000"/>
              </w:rPr>
              <w:t>.</w:t>
            </w:r>
          </w:p>
        </w:tc>
        <w:tc>
          <w:tcPr>
            <w:tcW w:w="425" w:type="pct"/>
          </w:tcPr>
          <w:p w:rsidR="004E4338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11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Разноцветные страницы. В.Лунин «Тень» 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11.04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12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А. Майков</w:t>
            </w:r>
            <w:r>
              <w:rPr>
                <w:rFonts w:ascii="Times New Roman" w:hAnsi="Times New Roman" w:cs="Times New Roman"/>
                <w:color w:val="000000"/>
              </w:rPr>
              <w:t xml:space="preserve"> «Ласточка примчалась…»</w:t>
            </w:r>
            <w:r w:rsidRPr="001D5DA4">
              <w:rPr>
                <w:rFonts w:ascii="Times New Roman" w:hAnsi="Times New Roman" w:cs="Times New Roman"/>
                <w:color w:val="000000"/>
              </w:rPr>
              <w:t xml:space="preserve"> «Весна»,  А. Плещеев </w:t>
            </w:r>
            <w:r>
              <w:rPr>
                <w:rFonts w:ascii="Times New Roman" w:hAnsi="Times New Roman" w:cs="Times New Roman"/>
                <w:color w:val="000000"/>
              </w:rPr>
              <w:t>«Травка зеленеет…»</w:t>
            </w:r>
            <w:r w:rsidRPr="001D5DA4">
              <w:rPr>
                <w:rFonts w:ascii="Times New Roman" w:hAnsi="Times New Roman" w:cs="Times New Roman"/>
                <w:color w:val="000000"/>
              </w:rPr>
              <w:t>. Т. Белозёров «Подснежник».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13</w:t>
            </w:r>
          </w:p>
        </w:tc>
        <w:tc>
          <w:tcPr>
            <w:tcW w:w="3880" w:type="pct"/>
            <w:gridSpan w:val="2"/>
          </w:tcPr>
          <w:p w:rsidR="004E4338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С.Маршак «Апрель». </w:t>
            </w:r>
          </w:p>
          <w:p w:rsidR="004E4338" w:rsidRPr="004E4338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И. Токмакова «Ручей»</w:t>
            </w:r>
            <w:r>
              <w:rPr>
                <w:rFonts w:ascii="Times New Roman" w:hAnsi="Times New Roman" w:cs="Times New Roman"/>
                <w:color w:val="000000"/>
              </w:rPr>
              <w:t>, «К нам весна шагает…»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14</w:t>
            </w:r>
          </w:p>
        </w:tc>
        <w:tc>
          <w:tcPr>
            <w:tcW w:w="3880" w:type="pct"/>
            <w:gridSpan w:val="2"/>
          </w:tcPr>
          <w:p w:rsidR="004E4338" w:rsidRPr="00C30DB4" w:rsidRDefault="004E4338" w:rsidP="000D387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D5DA4">
              <w:rPr>
                <w:color w:val="000000"/>
              </w:rPr>
              <w:t>Е.Трутнева «Когда это бывает</w:t>
            </w:r>
            <w:r>
              <w:rPr>
                <w:color w:val="000000"/>
              </w:rPr>
              <w:t>?»</w:t>
            </w:r>
            <w:r w:rsidRPr="001D5DA4">
              <w:rPr>
                <w:color w:val="000000"/>
              </w:rPr>
              <w:t xml:space="preserve"> </w:t>
            </w:r>
          </w:p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 xml:space="preserve">Урок-обобщение «Апрель, апрель! Звенит капель…» 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c1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  <w:w w:val="95"/>
              </w:rPr>
              <w:t>И в шутку и всерьёз.</w:t>
            </w:r>
            <w:r w:rsidRPr="00885D13">
              <w:rPr>
                <w:color w:val="000000"/>
                <w:w w:val="95"/>
              </w:rPr>
              <w:t xml:space="preserve"> </w:t>
            </w:r>
            <w:r>
              <w:rPr>
                <w:color w:val="000000"/>
                <w:w w:val="99"/>
              </w:rPr>
              <w:t xml:space="preserve"> Аудирование, чтение</w:t>
            </w:r>
            <w:r w:rsidRPr="00885D13">
              <w:rPr>
                <w:color w:val="000000"/>
                <w:w w:val="99"/>
              </w:rPr>
              <w:t>.</w:t>
            </w:r>
          </w:p>
        </w:tc>
        <w:tc>
          <w:tcPr>
            <w:tcW w:w="425" w:type="pct"/>
          </w:tcPr>
          <w:p w:rsidR="004E4338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15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Комплексная работа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25.04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16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И. Токмакова «Мы играли </w:t>
            </w:r>
            <w:r w:rsidRPr="001D5DA4">
              <w:rPr>
                <w:rFonts w:ascii="Times New Roman" w:hAnsi="Times New Roman" w:cs="Times New Roman"/>
                <w:color w:val="000000"/>
              </w:rPr>
              <w:t>в хохотушки». И. Пивоварова «Кулинаки-пулинаки»</w:t>
            </w:r>
          </w:p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К. Чуковский «Федотка»</w:t>
            </w:r>
            <w:r>
              <w:rPr>
                <w:rFonts w:ascii="Times New Roman" w:hAnsi="Times New Roman" w:cs="Times New Roman"/>
                <w:color w:val="000000"/>
              </w:rPr>
              <w:t>, «Телефон»</w:t>
            </w:r>
            <w:r w:rsidRPr="001D5DA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17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0D3876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 xml:space="preserve">Н. Артюхова «Саша-дразнилка». </w:t>
            </w:r>
          </w:p>
          <w:p w:rsidR="004E4338" w:rsidRPr="004E4338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М. Пляцковский «Помощник».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2.05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80" w:type="pct"/>
            <w:gridSpan w:val="2"/>
          </w:tcPr>
          <w:p w:rsidR="004E4338" w:rsidRPr="000D3876" w:rsidRDefault="004E4338" w:rsidP="000D3876">
            <w:pPr>
              <w:spacing w:after="1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D387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Я и мои друзья.</w:t>
            </w:r>
          </w:p>
          <w:p w:rsidR="004E4338" w:rsidRPr="001D5DA4" w:rsidRDefault="004E4338" w:rsidP="000D3876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i/>
                <w:color w:val="000000"/>
              </w:rPr>
              <w:t>Культура речевого общения</w:t>
            </w:r>
            <w:r w:rsidRPr="001D5DA4">
              <w:rPr>
                <w:rFonts w:ascii="Times New Roman" w:hAnsi="Times New Roman" w:cs="Times New Roman"/>
                <w:i/>
                <w:color w:val="000000"/>
              </w:rPr>
              <w:t>, чтение</w:t>
            </w:r>
          </w:p>
        </w:tc>
        <w:tc>
          <w:tcPr>
            <w:tcW w:w="425" w:type="pct"/>
          </w:tcPr>
          <w:p w:rsidR="004E4338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18</w:t>
            </w:r>
          </w:p>
        </w:tc>
        <w:tc>
          <w:tcPr>
            <w:tcW w:w="3880" w:type="pct"/>
            <w:gridSpan w:val="2"/>
          </w:tcPr>
          <w:p w:rsidR="004E4338" w:rsidRPr="004E4338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Ю. Ермолаев «Лучший друг». Е. Благинина «Подарок» В. Орлов «Кто первый?».С. Михалков «Бараны»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C244F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Анализ и оценка поступков героев.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19</w:t>
            </w:r>
          </w:p>
        </w:tc>
        <w:tc>
          <w:tcPr>
            <w:tcW w:w="3880" w:type="pct"/>
            <w:gridSpan w:val="2"/>
          </w:tcPr>
          <w:p w:rsidR="004E4338" w:rsidRPr="004E4338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Р. Сеф «Совет».  И. Пивоварова «Вежливый ослик»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C244F8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Анализ и оценка поступков героев.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9.05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20</w:t>
            </w:r>
          </w:p>
        </w:tc>
        <w:tc>
          <w:tcPr>
            <w:tcW w:w="3880" w:type="pct"/>
            <w:gridSpan w:val="2"/>
          </w:tcPr>
          <w:p w:rsidR="004E4338" w:rsidRPr="00C244F8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С. Маршак «Хороший день»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740261">
        <w:trPr>
          <w:trHeight w:val="73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21</w:t>
            </w:r>
          </w:p>
        </w:tc>
        <w:tc>
          <w:tcPr>
            <w:tcW w:w="3880" w:type="pct"/>
            <w:gridSpan w:val="2"/>
          </w:tcPr>
          <w:p w:rsidR="004E4338" w:rsidRPr="001D5DA4" w:rsidRDefault="004E4338" w:rsidP="0043384B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 xml:space="preserve">М. Пляцковский «Сердитый дог Буль». Ю. Энтин </w:t>
            </w:r>
            <w:r w:rsidRPr="001D5DA4">
              <w:rPr>
                <w:rFonts w:ascii="Times New Roman" w:hAnsi="Times New Roman" w:cs="Times New Roman"/>
                <w:color w:val="000000"/>
              </w:rPr>
              <w:br/>
              <w:t xml:space="preserve">«Про дружбу» </w:t>
            </w:r>
            <w:r w:rsidR="0043384B">
              <w:rPr>
                <w:rFonts w:ascii="Times New Roman" w:hAnsi="Times New Roman" w:cs="Times New Roman"/>
                <w:color w:val="000000"/>
                <w:lang w:val="tt-RU"/>
              </w:rPr>
              <w:t xml:space="preserve"> </w:t>
            </w:r>
            <w:r w:rsidRPr="001D5DA4">
              <w:rPr>
                <w:rFonts w:ascii="Times New Roman" w:hAnsi="Times New Roman" w:cs="Times New Roman"/>
                <w:color w:val="000000"/>
              </w:rPr>
              <w:t>Урок -обобщение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19" w:type="pct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</w:p>
        </w:tc>
        <w:tc>
          <w:tcPr>
            <w:tcW w:w="3880" w:type="pct"/>
            <w:gridSpan w:val="2"/>
          </w:tcPr>
          <w:p w:rsidR="004E4338" w:rsidRPr="00740261" w:rsidRDefault="004E4338" w:rsidP="00740261">
            <w:pPr>
              <w:spacing w:after="1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02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 братьях наших меньших.</w:t>
            </w:r>
          </w:p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i/>
                <w:color w:val="000000"/>
              </w:rPr>
              <w:t>Культура ре</w:t>
            </w:r>
            <w:r>
              <w:rPr>
                <w:rFonts w:ascii="Times New Roman" w:hAnsi="Times New Roman" w:cs="Times New Roman"/>
                <w:i/>
                <w:color w:val="000000"/>
              </w:rPr>
              <w:t>чевого общения, чтение</w:t>
            </w:r>
          </w:p>
        </w:tc>
        <w:tc>
          <w:tcPr>
            <w:tcW w:w="425" w:type="pct"/>
          </w:tcPr>
          <w:p w:rsidR="004E4338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29" w:type="pct"/>
            <w:gridSpan w:val="2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22</w:t>
            </w:r>
          </w:p>
        </w:tc>
        <w:tc>
          <w:tcPr>
            <w:tcW w:w="3870" w:type="pct"/>
          </w:tcPr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С. Михалков «Трезор».</w:t>
            </w:r>
          </w:p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Р. Сеф «Кто любит собак…»</w:t>
            </w:r>
            <w:r>
              <w:rPr>
                <w:rFonts w:ascii="Times New Roman" w:hAnsi="Times New Roman" w:cs="Times New Roman"/>
                <w:color w:val="000000"/>
              </w:rPr>
              <w:t>, И Токмакова «Купите собаку»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20 .05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29" w:type="pct"/>
            <w:gridSpan w:val="2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lastRenderedPageBreak/>
              <w:t>23</w:t>
            </w:r>
          </w:p>
        </w:tc>
        <w:tc>
          <w:tcPr>
            <w:tcW w:w="3870" w:type="pct"/>
          </w:tcPr>
          <w:p w:rsidR="004E4338" w:rsidRPr="001D5DA4" w:rsidRDefault="004E4338" w:rsidP="000D3876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 xml:space="preserve">В. Осеева  «Плохо» </w:t>
            </w:r>
          </w:p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>Г. Сапгир «Кошка», В Берестов «Лягушата»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E4338" w:rsidRPr="001D5DA4" w:rsidTr="0043384B">
        <w:trPr>
          <w:trHeight w:val="15"/>
        </w:trPr>
        <w:tc>
          <w:tcPr>
            <w:tcW w:w="329" w:type="pct"/>
            <w:gridSpan w:val="2"/>
          </w:tcPr>
          <w:p w:rsidR="004E4338" w:rsidRPr="001D5DA4" w:rsidRDefault="004E4338" w:rsidP="000D3876">
            <w:pPr>
              <w:pStyle w:val="ParagraphStyle"/>
              <w:spacing w:after="120"/>
              <w:rPr>
                <w:rFonts w:ascii="Times New Roman" w:hAnsi="Times New Roman" w:cs="Times New Roman"/>
                <w:bCs/>
                <w:caps/>
                <w:color w:val="000000"/>
              </w:rPr>
            </w:pPr>
            <w:r w:rsidRPr="001D5DA4">
              <w:rPr>
                <w:rFonts w:ascii="Times New Roman" w:hAnsi="Times New Roman" w:cs="Times New Roman"/>
                <w:bCs/>
                <w:caps/>
                <w:color w:val="000000"/>
              </w:rPr>
              <w:t>24</w:t>
            </w:r>
          </w:p>
        </w:tc>
        <w:tc>
          <w:tcPr>
            <w:tcW w:w="3870" w:type="pct"/>
          </w:tcPr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С.</w:t>
            </w:r>
            <w:r w:rsidRPr="001D5DA4">
              <w:rPr>
                <w:rFonts w:ascii="Times New Roman" w:hAnsi="Times New Roman" w:cs="Times New Roman"/>
                <w:color w:val="000000"/>
              </w:rPr>
              <w:t>Аксаков «Гнездо».  Как хорошо уметь читать</w:t>
            </w:r>
          </w:p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 w:rsidRPr="001D5DA4">
              <w:rPr>
                <w:rFonts w:ascii="Times New Roman" w:hAnsi="Times New Roman" w:cs="Times New Roman"/>
                <w:color w:val="000000"/>
              </w:rPr>
              <w:t xml:space="preserve"> В. Лунин «Никого не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1D5DA4">
              <w:rPr>
                <w:rFonts w:ascii="Times New Roman" w:hAnsi="Times New Roman" w:cs="Times New Roman"/>
                <w:color w:val="000000"/>
              </w:rPr>
              <w:t xml:space="preserve">обижай» </w:t>
            </w:r>
          </w:p>
          <w:p w:rsidR="004E4338" w:rsidRPr="001D5DA4" w:rsidRDefault="004E4338" w:rsidP="000D3876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Проект «Наш класс-дружная семья. Год первый»</w:t>
            </w:r>
          </w:p>
        </w:tc>
        <w:tc>
          <w:tcPr>
            <w:tcW w:w="425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27.05</w:t>
            </w:r>
          </w:p>
        </w:tc>
        <w:tc>
          <w:tcPr>
            <w:tcW w:w="376" w:type="pct"/>
          </w:tcPr>
          <w:p w:rsidR="004E4338" w:rsidRPr="001D5DA4" w:rsidRDefault="004E4338" w:rsidP="000D3876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C00DA" w:rsidRPr="001D5DA4" w:rsidRDefault="000C00DA" w:rsidP="000C00DA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Default="004E4338" w:rsidP="000C00DA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4338" w:rsidRPr="0051319E" w:rsidRDefault="004E4338" w:rsidP="0051319E">
      <w:pPr>
        <w:spacing w:line="234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:rsidR="004E4338" w:rsidRPr="0051319E" w:rsidRDefault="000B1724" w:rsidP="0051319E">
      <w:pPr>
        <w:spacing w:line="234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0B1724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учебно-методического обеспечения. Список литературы</w:t>
      </w:r>
    </w:p>
    <w:p w:rsidR="000C00DA" w:rsidRPr="001D5DA4" w:rsidRDefault="000C00DA" w:rsidP="000C00DA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4884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/>
      </w:tblPr>
      <w:tblGrid>
        <w:gridCol w:w="851"/>
        <w:gridCol w:w="3544"/>
        <w:gridCol w:w="5103"/>
        <w:gridCol w:w="1701"/>
        <w:gridCol w:w="3685"/>
      </w:tblGrid>
      <w:tr w:rsidR="000C00DA" w:rsidRPr="001D5DA4" w:rsidTr="007E6013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85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544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5103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70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3685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Издательство</w:t>
            </w:r>
          </w:p>
        </w:tc>
      </w:tr>
      <w:tr w:rsidR="000C00DA" w:rsidRPr="001D5DA4" w:rsidTr="007E6013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85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А.А.Плешаков </w:t>
            </w:r>
          </w:p>
        </w:tc>
        <w:tc>
          <w:tcPr>
            <w:tcW w:w="5103" w:type="dxa"/>
            <w:shd w:val="clear" w:color="auto" w:fill="FFFFFF"/>
          </w:tcPr>
          <w:p w:rsidR="000C00DA" w:rsidRPr="001D5DA4" w:rsidRDefault="000C00DA" w:rsidP="005417B4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Сборник рабочих программ «Школа России»</w:t>
            </w:r>
          </w:p>
          <w:p w:rsidR="000C00DA" w:rsidRPr="001D5DA4" w:rsidRDefault="000C00DA" w:rsidP="005417B4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1-4 классы</w:t>
            </w:r>
          </w:p>
        </w:tc>
        <w:tc>
          <w:tcPr>
            <w:tcW w:w="170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685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0C00DA" w:rsidRPr="001D5DA4" w:rsidTr="007E6013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85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Э.Н.Золотухина, А.В.Коровина, Л.Ф.Костюнина, Л.В.Котова, В.А.Попова</w:t>
            </w:r>
          </w:p>
        </w:tc>
        <w:tc>
          <w:tcPr>
            <w:tcW w:w="5103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Литературное чтение. 1 класс: рабочие программы по системе учебников «Школа России»</w:t>
            </w:r>
          </w:p>
        </w:tc>
        <w:tc>
          <w:tcPr>
            <w:tcW w:w="170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3685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0C00DA" w:rsidRPr="001D5DA4" w:rsidTr="007E6013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85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В.Г.Горецкий, В.А.Кирюшкин, Л.А.Виноградская, М.В.Бойкина</w:t>
            </w:r>
          </w:p>
        </w:tc>
        <w:tc>
          <w:tcPr>
            <w:tcW w:w="5103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Азбука. 1 класс. Учебник для общеобразовательных учреждений. В 2 ч.</w:t>
            </w:r>
          </w:p>
        </w:tc>
        <w:tc>
          <w:tcPr>
            <w:tcW w:w="170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81A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  <w:tr w:rsidR="000C00DA" w:rsidRPr="001D5DA4" w:rsidTr="007E6013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85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В.Г. Горецкий</w:t>
            </w:r>
            <w:r w:rsidR="00C210B5">
              <w:rPr>
                <w:rFonts w:ascii="Times New Roman" w:hAnsi="Times New Roman" w:cs="Times New Roman"/>
                <w:sz w:val="24"/>
                <w:szCs w:val="24"/>
              </w:rPr>
              <w:t xml:space="preserve">, Л.Ф.Климанова, Л.А.Виноградская, </w:t>
            </w:r>
            <w:r w:rsidR="00C210B5" w:rsidRPr="001D5DA4">
              <w:rPr>
                <w:rFonts w:ascii="Times New Roman" w:hAnsi="Times New Roman" w:cs="Times New Roman"/>
                <w:sz w:val="24"/>
                <w:szCs w:val="24"/>
              </w:rPr>
              <w:t>М.В.Бойкина</w:t>
            </w:r>
          </w:p>
        </w:tc>
        <w:tc>
          <w:tcPr>
            <w:tcW w:w="5103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чтение. Учебник. 1 класс. в 2 ч.</w:t>
            </w:r>
          </w:p>
        </w:tc>
        <w:tc>
          <w:tcPr>
            <w:tcW w:w="1701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81A0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5" w:type="dxa"/>
            <w:shd w:val="clear" w:color="auto" w:fill="FFFFFF"/>
          </w:tcPr>
          <w:p w:rsidR="000C00DA" w:rsidRPr="001D5DA4" w:rsidRDefault="000C00DA" w:rsidP="005417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5DA4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</w:t>
            </w:r>
          </w:p>
        </w:tc>
      </w:tr>
    </w:tbl>
    <w:p w:rsidR="000C00DA" w:rsidRPr="001D5DA4" w:rsidRDefault="000C00DA" w:rsidP="001D5DA4">
      <w:pPr>
        <w:rPr>
          <w:rStyle w:val="FontStyle37"/>
          <w:color w:val="000000"/>
          <w:sz w:val="24"/>
          <w:szCs w:val="24"/>
        </w:rPr>
      </w:pPr>
      <w:bookmarkStart w:id="0" w:name="page7"/>
      <w:bookmarkStart w:id="1" w:name="page16"/>
      <w:bookmarkStart w:id="2" w:name="page36"/>
      <w:bookmarkEnd w:id="0"/>
      <w:bookmarkEnd w:id="1"/>
      <w:bookmarkEnd w:id="2"/>
    </w:p>
    <w:p w:rsidR="000C00DA" w:rsidRPr="001D5DA4" w:rsidRDefault="000C00DA" w:rsidP="000C00DA">
      <w:pPr>
        <w:jc w:val="center"/>
        <w:rPr>
          <w:rStyle w:val="FontStyle37"/>
          <w:color w:val="000000"/>
          <w:sz w:val="24"/>
          <w:szCs w:val="24"/>
        </w:rPr>
      </w:pPr>
    </w:p>
    <w:p w:rsidR="00885D13" w:rsidRDefault="00885D13" w:rsidP="001D5DA4">
      <w:pPr>
        <w:jc w:val="center"/>
        <w:rPr>
          <w:rStyle w:val="FontStyle37"/>
          <w:color w:val="000000"/>
          <w:sz w:val="24"/>
          <w:szCs w:val="24"/>
        </w:rPr>
      </w:pPr>
    </w:p>
    <w:p w:rsidR="00885D13" w:rsidRDefault="00885D13" w:rsidP="001D5DA4">
      <w:pPr>
        <w:jc w:val="center"/>
        <w:rPr>
          <w:rStyle w:val="FontStyle37"/>
          <w:color w:val="000000"/>
          <w:sz w:val="24"/>
          <w:szCs w:val="24"/>
        </w:rPr>
      </w:pPr>
    </w:p>
    <w:sectPr w:rsidR="00885D13" w:rsidSect="000C00DA">
      <w:pgSz w:w="16840" w:h="11906" w:orient="landscape"/>
      <w:pgMar w:top="832" w:right="840" w:bottom="825" w:left="1580" w:header="0" w:footer="0" w:gutter="0"/>
      <w:cols w:space="0" w:equalWidth="0">
        <w:col w:w="144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E34" w:rsidRDefault="00F50E34" w:rsidP="00CD4803">
      <w:r>
        <w:separator/>
      </w:r>
    </w:p>
  </w:endnote>
  <w:endnote w:type="continuationSeparator" w:id="1">
    <w:p w:rsidR="00F50E34" w:rsidRDefault="00F50E34" w:rsidP="00CD4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E34" w:rsidRDefault="00F50E34" w:rsidP="00CD4803">
      <w:r>
        <w:separator/>
      </w:r>
    </w:p>
  </w:footnote>
  <w:footnote w:type="continuationSeparator" w:id="1">
    <w:p w:rsidR="00F50E34" w:rsidRDefault="00F50E34" w:rsidP="00CD48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140E0F76"/>
    <w:lvl w:ilvl="0">
      <w:start w:val="1"/>
      <w:numFmt w:val="bullet"/>
      <w:lvlText w:val="-"/>
      <w:lvlJc w:val="left"/>
    </w:lvl>
    <w:lvl w:ilvl="1">
      <w:start w:val="1"/>
      <w:numFmt w:val="bullet"/>
      <w:lvlText w:val="-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">
    <w:nsid w:val="00000002"/>
    <w:multiLevelType w:val="hybridMultilevel"/>
    <w:tmpl w:val="3352255A"/>
    <w:lvl w:ilvl="0">
      <w:start w:val="1"/>
      <w:numFmt w:val="bullet"/>
      <w:lvlText w:val="\emdash "/>
      <w:lvlJc w:val="left"/>
    </w:lvl>
    <w:lvl w:ilvl="1">
      <w:start w:val="1"/>
      <w:numFmt w:val="bullet"/>
      <w:lvlText w:val="\emdash 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">
    <w:nsid w:val="00000003"/>
    <w:multiLevelType w:val="hybridMultilevel"/>
    <w:tmpl w:val="109CF92E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3">
    <w:nsid w:val="00000004"/>
    <w:multiLevelType w:val="hybridMultilevel"/>
    <w:tmpl w:val="0DED7262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4">
    <w:nsid w:val="00000005"/>
    <w:multiLevelType w:val="hybridMultilevel"/>
    <w:tmpl w:val="7FDCC232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5">
    <w:nsid w:val="00000006"/>
    <w:multiLevelType w:val="hybridMultilevel"/>
    <w:tmpl w:val="1BEFD79E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6">
    <w:nsid w:val="00000007"/>
    <w:multiLevelType w:val="hybridMultilevel"/>
    <w:tmpl w:val="41A7C4C8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7">
    <w:nsid w:val="00000008"/>
    <w:multiLevelType w:val="hybridMultilevel"/>
    <w:tmpl w:val="6B68079A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8">
    <w:nsid w:val="00000009"/>
    <w:multiLevelType w:val="hybridMultilevel"/>
    <w:tmpl w:val="4E6AFB66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9">
    <w:nsid w:val="0000000A"/>
    <w:multiLevelType w:val="hybridMultilevel"/>
    <w:tmpl w:val="25E45D32"/>
    <w:lvl w:ilvl="0">
      <w:start w:val="1"/>
      <w:numFmt w:val="bullet"/>
      <w:lvlText w:val="-"/>
      <w:lvlJc w:val="left"/>
    </w:lvl>
    <w:lvl w:ilvl="1">
      <w:start w:val="1"/>
      <w:numFmt w:val="bullet"/>
      <w:lvlText w:val="\emdash "/>
      <w:lvlJc w:val="left"/>
    </w:lvl>
    <w:lvl w:ilvl="2">
      <w:start w:val="1"/>
      <w:numFmt w:val="decimal"/>
      <w:lvlText w:val="%3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0">
    <w:nsid w:val="0000000B"/>
    <w:multiLevelType w:val="hybridMultilevel"/>
    <w:tmpl w:val="519B500C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1">
    <w:nsid w:val="0000000C"/>
    <w:multiLevelType w:val="hybridMultilevel"/>
    <w:tmpl w:val="431BD7B6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2">
    <w:nsid w:val="0000000D"/>
    <w:multiLevelType w:val="hybridMultilevel"/>
    <w:tmpl w:val="3F2DBA30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3">
    <w:nsid w:val="0000000E"/>
    <w:multiLevelType w:val="hybridMultilevel"/>
    <w:tmpl w:val="7C83E458"/>
    <w:lvl w:ilvl="0">
      <w:start w:val="1"/>
      <w:numFmt w:val="bullet"/>
      <w:lvlText w:val="\emdash 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4">
    <w:nsid w:val="0000000F"/>
    <w:multiLevelType w:val="hybridMultilevel"/>
    <w:tmpl w:val="257130A2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5">
    <w:nsid w:val="00000010"/>
    <w:multiLevelType w:val="hybridMultilevel"/>
    <w:tmpl w:val="62BBD95A"/>
    <w:lvl w:ilvl="0">
      <w:start w:val="3"/>
      <w:numFmt w:val="decimal"/>
      <w:lvlText w:val="%1."/>
      <w:lvlJc w:val="left"/>
    </w:lvl>
    <w:lvl w:ilvl="1">
      <w:start w:val="1"/>
      <w:numFmt w:val="bullet"/>
      <w:lvlText w:val="И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6">
    <w:nsid w:val="00000011"/>
    <w:multiLevelType w:val="hybridMultilevel"/>
    <w:tmpl w:val="436C6124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7">
    <w:nsid w:val="00000012"/>
    <w:multiLevelType w:val="hybridMultilevel"/>
    <w:tmpl w:val="628C895C"/>
    <w:lvl w:ilvl="0">
      <w:start w:val="8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8">
    <w:nsid w:val="00000013"/>
    <w:multiLevelType w:val="hybridMultilevel"/>
    <w:tmpl w:val="333AB104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19">
    <w:nsid w:val="00000014"/>
    <w:multiLevelType w:val="hybridMultilevel"/>
    <w:tmpl w:val="721DA316"/>
    <w:lvl w:ilvl="0">
      <w:start w:val="7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0">
    <w:nsid w:val="00000015"/>
    <w:multiLevelType w:val="hybridMultilevel"/>
    <w:tmpl w:val="2443A858"/>
    <w:lvl w:ilvl="0">
      <w:start w:val="1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1">
    <w:nsid w:val="00000016"/>
    <w:multiLevelType w:val="hybridMultilevel"/>
    <w:tmpl w:val="2D1D5AE8"/>
    <w:lvl w:ilvl="0">
      <w:start w:val="4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2">
    <w:nsid w:val="00000017"/>
    <w:multiLevelType w:val="hybridMultilevel"/>
    <w:tmpl w:val="6763845E"/>
    <w:lvl w:ilvl="0">
      <w:start w:val="9"/>
      <w:numFmt w:val="decimal"/>
      <w:lvlText w:val="%1.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3">
    <w:nsid w:val="00000018"/>
    <w:multiLevelType w:val="hybridMultilevel"/>
    <w:tmpl w:val="75A2A8D4"/>
    <w:lvl w:ilvl="0">
      <w:start w:val="1"/>
      <w:numFmt w:val="bullet"/>
      <w:lvlText w:val="•"/>
      <w:lvlJc w:val="left"/>
    </w:lvl>
    <w:lvl w:ilvl="1">
      <w:start w:val="1"/>
      <w:numFmt w:val="bullet"/>
      <w:lvlText w:val=""/>
      <w:lvlJc w:val="left"/>
    </w:lvl>
    <w:lvl w:ilvl="2">
      <w:start w:val="1"/>
      <w:numFmt w:val="bullet"/>
      <w:lvlText w:val=""/>
      <w:lvlJc w:val="left"/>
    </w:lvl>
    <w:lvl w:ilvl="3">
      <w:start w:val="1"/>
      <w:numFmt w:val="bullet"/>
      <w:lvlText w:val=""/>
      <w:lvlJc w:val="left"/>
    </w:lvl>
    <w:lvl w:ilvl="4">
      <w:start w:val="1"/>
      <w:numFmt w:val="bullet"/>
      <w:lvlText w:val=""/>
      <w:lvlJc w:val="left"/>
    </w:lvl>
    <w:lvl w:ilvl="5">
      <w:start w:val="1"/>
      <w:numFmt w:val="bullet"/>
      <w:lvlText w:val=""/>
      <w:lvlJc w:val="left"/>
    </w:lvl>
    <w:lvl w:ilvl="6">
      <w:start w:val="1"/>
      <w:numFmt w:val="bullet"/>
      <w:lvlText w:val=""/>
      <w:lvlJc w:val="left"/>
    </w:lvl>
    <w:lvl w:ilvl="7">
      <w:start w:val="1"/>
      <w:numFmt w:val="bullet"/>
      <w:lvlText w:val=""/>
      <w:lvlJc w:val="left"/>
    </w:lvl>
    <w:lvl w:ilvl="8">
      <w:start w:val="1"/>
      <w:numFmt w:val="bullet"/>
      <w:lvlText w:val=""/>
      <w:lvlJc w:val="left"/>
    </w:lvl>
  </w:abstractNum>
  <w:abstractNum w:abstractNumId="24">
    <w:nsid w:val="4F937F55"/>
    <w:multiLevelType w:val="hybridMultilevel"/>
    <w:tmpl w:val="14F65F7C"/>
    <w:lvl w:ilvl="0" w:tplc="D21E55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C31471"/>
    <w:multiLevelType w:val="hybridMultilevel"/>
    <w:tmpl w:val="1298D228"/>
    <w:lvl w:ilvl="0" w:tplc="04EC1D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6503"/>
    <w:rsid w:val="000037E3"/>
    <w:rsid w:val="00005AEE"/>
    <w:rsid w:val="00012656"/>
    <w:rsid w:val="000155B9"/>
    <w:rsid w:val="0003646B"/>
    <w:rsid w:val="00045716"/>
    <w:rsid w:val="000541A8"/>
    <w:rsid w:val="000962DE"/>
    <w:rsid w:val="000A54B3"/>
    <w:rsid w:val="000B12C6"/>
    <w:rsid w:val="000B1724"/>
    <w:rsid w:val="000B6153"/>
    <w:rsid w:val="000C00DA"/>
    <w:rsid w:val="000C67FC"/>
    <w:rsid w:val="000D3876"/>
    <w:rsid w:val="000D5BEB"/>
    <w:rsid w:val="000F5BEE"/>
    <w:rsid w:val="00100996"/>
    <w:rsid w:val="001442C1"/>
    <w:rsid w:val="001671F1"/>
    <w:rsid w:val="00173C51"/>
    <w:rsid w:val="00184140"/>
    <w:rsid w:val="0019054B"/>
    <w:rsid w:val="001A5B51"/>
    <w:rsid w:val="001C095D"/>
    <w:rsid w:val="001D5DA4"/>
    <w:rsid w:val="002006F5"/>
    <w:rsid w:val="002149C3"/>
    <w:rsid w:val="0021665A"/>
    <w:rsid w:val="00236A3E"/>
    <w:rsid w:val="00255321"/>
    <w:rsid w:val="00276556"/>
    <w:rsid w:val="00281A08"/>
    <w:rsid w:val="00282185"/>
    <w:rsid w:val="00295998"/>
    <w:rsid w:val="00297240"/>
    <w:rsid w:val="002A1663"/>
    <w:rsid w:val="002A32BE"/>
    <w:rsid w:val="002C1EB6"/>
    <w:rsid w:val="002C204A"/>
    <w:rsid w:val="002C3B40"/>
    <w:rsid w:val="002E428B"/>
    <w:rsid w:val="002F30F9"/>
    <w:rsid w:val="00330F6B"/>
    <w:rsid w:val="00347198"/>
    <w:rsid w:val="0035760B"/>
    <w:rsid w:val="0036050D"/>
    <w:rsid w:val="00367981"/>
    <w:rsid w:val="00371577"/>
    <w:rsid w:val="003804D3"/>
    <w:rsid w:val="003B2348"/>
    <w:rsid w:val="003D26C8"/>
    <w:rsid w:val="003E05F2"/>
    <w:rsid w:val="003F47B6"/>
    <w:rsid w:val="00406586"/>
    <w:rsid w:val="004149C0"/>
    <w:rsid w:val="0043384B"/>
    <w:rsid w:val="00446763"/>
    <w:rsid w:val="00446C87"/>
    <w:rsid w:val="00447200"/>
    <w:rsid w:val="00456DD7"/>
    <w:rsid w:val="00457768"/>
    <w:rsid w:val="0046086C"/>
    <w:rsid w:val="00470E8E"/>
    <w:rsid w:val="0047600F"/>
    <w:rsid w:val="00476FE2"/>
    <w:rsid w:val="00480B78"/>
    <w:rsid w:val="00480B95"/>
    <w:rsid w:val="00487DBF"/>
    <w:rsid w:val="00490154"/>
    <w:rsid w:val="00491F9A"/>
    <w:rsid w:val="004938DB"/>
    <w:rsid w:val="004A062E"/>
    <w:rsid w:val="004B6777"/>
    <w:rsid w:val="004B7AB5"/>
    <w:rsid w:val="004C1FAA"/>
    <w:rsid w:val="004E4338"/>
    <w:rsid w:val="0051319E"/>
    <w:rsid w:val="0051705B"/>
    <w:rsid w:val="00521BB6"/>
    <w:rsid w:val="0053265C"/>
    <w:rsid w:val="00537EA8"/>
    <w:rsid w:val="005417B4"/>
    <w:rsid w:val="00544B74"/>
    <w:rsid w:val="00557C9E"/>
    <w:rsid w:val="005669A9"/>
    <w:rsid w:val="0057354E"/>
    <w:rsid w:val="00594748"/>
    <w:rsid w:val="00594EC4"/>
    <w:rsid w:val="005B0E2E"/>
    <w:rsid w:val="005B26C8"/>
    <w:rsid w:val="005C0BEA"/>
    <w:rsid w:val="005C2D1F"/>
    <w:rsid w:val="005E2E45"/>
    <w:rsid w:val="00617D82"/>
    <w:rsid w:val="00640E6E"/>
    <w:rsid w:val="0064486C"/>
    <w:rsid w:val="00651DCC"/>
    <w:rsid w:val="00665353"/>
    <w:rsid w:val="00677E4B"/>
    <w:rsid w:val="006A0124"/>
    <w:rsid w:val="006A08A6"/>
    <w:rsid w:val="006B60CA"/>
    <w:rsid w:val="006B62E6"/>
    <w:rsid w:val="006C37AF"/>
    <w:rsid w:val="006D5974"/>
    <w:rsid w:val="006E54F7"/>
    <w:rsid w:val="006F494F"/>
    <w:rsid w:val="006F7074"/>
    <w:rsid w:val="00737458"/>
    <w:rsid w:val="00737F1C"/>
    <w:rsid w:val="00740261"/>
    <w:rsid w:val="00743ABB"/>
    <w:rsid w:val="0075273F"/>
    <w:rsid w:val="00752BEB"/>
    <w:rsid w:val="0078605B"/>
    <w:rsid w:val="007B556D"/>
    <w:rsid w:val="007E6013"/>
    <w:rsid w:val="007E68BF"/>
    <w:rsid w:val="007F638E"/>
    <w:rsid w:val="00807899"/>
    <w:rsid w:val="00810E71"/>
    <w:rsid w:val="00816503"/>
    <w:rsid w:val="00826EF6"/>
    <w:rsid w:val="008437AA"/>
    <w:rsid w:val="00847618"/>
    <w:rsid w:val="00885D13"/>
    <w:rsid w:val="008A369F"/>
    <w:rsid w:val="008B0038"/>
    <w:rsid w:val="008B10F2"/>
    <w:rsid w:val="008C2E9F"/>
    <w:rsid w:val="008D30DC"/>
    <w:rsid w:val="008F36EC"/>
    <w:rsid w:val="009131FA"/>
    <w:rsid w:val="009331A5"/>
    <w:rsid w:val="00933520"/>
    <w:rsid w:val="009342FD"/>
    <w:rsid w:val="00936D41"/>
    <w:rsid w:val="00960A28"/>
    <w:rsid w:val="009631AF"/>
    <w:rsid w:val="00970AC4"/>
    <w:rsid w:val="00986C2D"/>
    <w:rsid w:val="0099654B"/>
    <w:rsid w:val="009A4869"/>
    <w:rsid w:val="009B3FFB"/>
    <w:rsid w:val="009D55A7"/>
    <w:rsid w:val="009E4D1B"/>
    <w:rsid w:val="009F73E7"/>
    <w:rsid w:val="00A059D8"/>
    <w:rsid w:val="00A14411"/>
    <w:rsid w:val="00A14857"/>
    <w:rsid w:val="00A360A6"/>
    <w:rsid w:val="00A40439"/>
    <w:rsid w:val="00A50CCA"/>
    <w:rsid w:val="00A557C5"/>
    <w:rsid w:val="00A565A0"/>
    <w:rsid w:val="00A57B48"/>
    <w:rsid w:val="00A63F17"/>
    <w:rsid w:val="00A806E8"/>
    <w:rsid w:val="00AA765D"/>
    <w:rsid w:val="00AC24B8"/>
    <w:rsid w:val="00AD28E7"/>
    <w:rsid w:val="00AD40BB"/>
    <w:rsid w:val="00AE1354"/>
    <w:rsid w:val="00AF425E"/>
    <w:rsid w:val="00B00479"/>
    <w:rsid w:val="00B02539"/>
    <w:rsid w:val="00B05F21"/>
    <w:rsid w:val="00B0696E"/>
    <w:rsid w:val="00B15D66"/>
    <w:rsid w:val="00B224C4"/>
    <w:rsid w:val="00B25F40"/>
    <w:rsid w:val="00B26D3A"/>
    <w:rsid w:val="00B93A15"/>
    <w:rsid w:val="00BA021E"/>
    <w:rsid w:val="00BA0EF0"/>
    <w:rsid w:val="00BA42BC"/>
    <w:rsid w:val="00BD04E2"/>
    <w:rsid w:val="00BD27F1"/>
    <w:rsid w:val="00BD33C9"/>
    <w:rsid w:val="00C006AF"/>
    <w:rsid w:val="00C16070"/>
    <w:rsid w:val="00C210B5"/>
    <w:rsid w:val="00C210F0"/>
    <w:rsid w:val="00C244F8"/>
    <w:rsid w:val="00C30DB4"/>
    <w:rsid w:val="00C441A5"/>
    <w:rsid w:val="00C47782"/>
    <w:rsid w:val="00C63074"/>
    <w:rsid w:val="00C6548A"/>
    <w:rsid w:val="00C70BA3"/>
    <w:rsid w:val="00C774C6"/>
    <w:rsid w:val="00CC30BE"/>
    <w:rsid w:val="00CC35AC"/>
    <w:rsid w:val="00CC35C8"/>
    <w:rsid w:val="00CD12DD"/>
    <w:rsid w:val="00CD4803"/>
    <w:rsid w:val="00CF53FE"/>
    <w:rsid w:val="00D004A1"/>
    <w:rsid w:val="00D21B6C"/>
    <w:rsid w:val="00D23F93"/>
    <w:rsid w:val="00D3645E"/>
    <w:rsid w:val="00D44C26"/>
    <w:rsid w:val="00D4521C"/>
    <w:rsid w:val="00D75767"/>
    <w:rsid w:val="00D841D1"/>
    <w:rsid w:val="00D9365B"/>
    <w:rsid w:val="00DA1088"/>
    <w:rsid w:val="00DB43CC"/>
    <w:rsid w:val="00DB65DD"/>
    <w:rsid w:val="00DD21D8"/>
    <w:rsid w:val="00DE563B"/>
    <w:rsid w:val="00DF44BF"/>
    <w:rsid w:val="00E038EF"/>
    <w:rsid w:val="00E14766"/>
    <w:rsid w:val="00E223C0"/>
    <w:rsid w:val="00E2589F"/>
    <w:rsid w:val="00E2650E"/>
    <w:rsid w:val="00E363D3"/>
    <w:rsid w:val="00E36BDA"/>
    <w:rsid w:val="00E613DE"/>
    <w:rsid w:val="00E665B5"/>
    <w:rsid w:val="00EA2EF3"/>
    <w:rsid w:val="00EA4C8C"/>
    <w:rsid w:val="00EB0C64"/>
    <w:rsid w:val="00EB4341"/>
    <w:rsid w:val="00EC0C39"/>
    <w:rsid w:val="00EC0E2E"/>
    <w:rsid w:val="00EE1B77"/>
    <w:rsid w:val="00F03EF0"/>
    <w:rsid w:val="00F04353"/>
    <w:rsid w:val="00F16E6D"/>
    <w:rsid w:val="00F462A7"/>
    <w:rsid w:val="00F50B99"/>
    <w:rsid w:val="00F50E34"/>
    <w:rsid w:val="00F54682"/>
    <w:rsid w:val="00F61C3D"/>
    <w:rsid w:val="00F620FC"/>
    <w:rsid w:val="00F7103F"/>
    <w:rsid w:val="00F735C7"/>
    <w:rsid w:val="00F74CCE"/>
    <w:rsid w:val="00F76EED"/>
    <w:rsid w:val="00F7737A"/>
    <w:rsid w:val="00F82491"/>
    <w:rsid w:val="00FA03BE"/>
    <w:rsid w:val="00FC4230"/>
    <w:rsid w:val="00FD3F90"/>
    <w:rsid w:val="00FD7F0D"/>
    <w:rsid w:val="00FE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4938D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589F"/>
    <w:pPr>
      <w:widowControl w:val="0"/>
      <w:autoSpaceDE w:val="0"/>
      <w:autoSpaceDN w:val="0"/>
      <w:adjustRightInd w:val="0"/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03"/>
  </w:style>
  <w:style w:type="paragraph" w:styleId="a5">
    <w:name w:val="footer"/>
    <w:basedOn w:val="a"/>
    <w:link w:val="a6"/>
    <w:uiPriority w:val="99"/>
    <w:unhideWhenUsed/>
    <w:rsid w:val="00CD480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03"/>
  </w:style>
  <w:style w:type="paragraph" w:styleId="a7">
    <w:name w:val="Balloon Text"/>
    <w:basedOn w:val="a"/>
    <w:link w:val="a8"/>
    <w:uiPriority w:val="99"/>
    <w:semiHidden/>
    <w:unhideWhenUsed/>
    <w:rsid w:val="00AA765D"/>
    <w:rPr>
      <w:rFonts w:ascii="Segoe UI" w:hAnsi="Segoe UI" w:cs="Times New Roman"/>
      <w:sz w:val="18"/>
      <w:szCs w:val="18"/>
      <w:lang/>
    </w:rPr>
  </w:style>
  <w:style w:type="character" w:customStyle="1" w:styleId="a8">
    <w:name w:val="Текст выноски Знак"/>
    <w:link w:val="a7"/>
    <w:uiPriority w:val="99"/>
    <w:semiHidden/>
    <w:rsid w:val="00AA765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1607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7">
    <w:name w:val="Font Style37"/>
    <w:rsid w:val="00933520"/>
    <w:rPr>
      <w:rFonts w:ascii="Times New Roman" w:hAnsi="Times New Roman" w:cs="Times New Roman"/>
      <w:sz w:val="20"/>
      <w:szCs w:val="20"/>
    </w:rPr>
  </w:style>
  <w:style w:type="paragraph" w:styleId="a9">
    <w:name w:val="Body Text"/>
    <w:basedOn w:val="a"/>
    <w:link w:val="aa"/>
    <w:rsid w:val="00933520"/>
    <w:pPr>
      <w:spacing w:after="120"/>
    </w:pPr>
    <w:rPr>
      <w:rFonts w:ascii="Times New Roman" w:hAnsi="Times New Roman" w:cs="Times New Roman"/>
      <w:sz w:val="24"/>
      <w:szCs w:val="24"/>
      <w:lang/>
    </w:rPr>
  </w:style>
  <w:style w:type="character" w:customStyle="1" w:styleId="aa">
    <w:name w:val="Основной текст Знак"/>
    <w:link w:val="a9"/>
    <w:rsid w:val="00933520"/>
    <w:rPr>
      <w:rFonts w:ascii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E363D3"/>
    <w:pPr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paragraph" w:customStyle="1" w:styleId="ab">
    <w:name w:val="Вопрос_прод"/>
    <w:basedOn w:val="a"/>
    <w:link w:val="ac"/>
    <w:qFormat/>
    <w:rsid w:val="00E363D3"/>
    <w:pPr>
      <w:ind w:left="454"/>
      <w:jc w:val="both"/>
    </w:pPr>
    <w:rPr>
      <w:rFonts w:ascii="Times New Roman" w:hAnsi="Times New Roman" w:cs="Times New Roman"/>
      <w:sz w:val="28"/>
      <w:szCs w:val="22"/>
      <w:lang/>
    </w:rPr>
  </w:style>
  <w:style w:type="character" w:customStyle="1" w:styleId="ac">
    <w:name w:val="Вопрос_прод Знак"/>
    <w:link w:val="ab"/>
    <w:rsid w:val="00E363D3"/>
    <w:rPr>
      <w:rFonts w:ascii="Times New Roman" w:hAnsi="Times New Roman" w:cs="Times New Roman"/>
      <w:sz w:val="28"/>
      <w:szCs w:val="22"/>
    </w:rPr>
  </w:style>
  <w:style w:type="paragraph" w:styleId="ad">
    <w:name w:val="Обычный (Интернет)"/>
    <w:basedOn w:val="a"/>
    <w:unhideWhenUsed/>
    <w:rsid w:val="00A14411"/>
    <w:pPr>
      <w:spacing w:before="30" w:after="30"/>
    </w:pPr>
    <w:rPr>
      <w:rFonts w:ascii="Times New Roman" w:eastAsia="Times New Roman" w:hAnsi="Times New Roman" w:cs="Times New Roman"/>
    </w:rPr>
  </w:style>
  <w:style w:type="paragraph" w:customStyle="1" w:styleId="ae">
    <w:name w:val="Стиль"/>
    <w:rsid w:val="00A14411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table" w:styleId="af">
    <w:name w:val="Table Grid"/>
    <w:basedOn w:val="a1"/>
    <w:uiPriority w:val="59"/>
    <w:rsid w:val="00CF53FE"/>
    <w:rPr>
      <w:rFonts w:eastAsia="Times New Roman" w:cs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2E428B"/>
    <w:pPr>
      <w:spacing w:after="200" w:line="276" w:lineRule="auto"/>
      <w:ind w:left="720"/>
      <w:contextualSpacing/>
    </w:pPr>
    <w:rPr>
      <w:rFonts w:cs="Times New Roman"/>
      <w:sz w:val="22"/>
      <w:szCs w:val="22"/>
      <w:lang w:eastAsia="en-US"/>
    </w:rPr>
  </w:style>
  <w:style w:type="paragraph" w:styleId="2">
    <w:name w:val="Body Text 2"/>
    <w:basedOn w:val="a"/>
    <w:link w:val="20"/>
    <w:uiPriority w:val="99"/>
    <w:semiHidden/>
    <w:unhideWhenUsed/>
    <w:rsid w:val="0078605B"/>
    <w:pPr>
      <w:spacing w:after="120" w:line="480" w:lineRule="auto"/>
    </w:pPr>
    <w:rPr>
      <w:rFonts w:eastAsia="Times New Roman" w:cs="Times New Roman"/>
      <w:sz w:val="22"/>
      <w:szCs w:val="22"/>
      <w:lang/>
    </w:rPr>
  </w:style>
  <w:style w:type="character" w:customStyle="1" w:styleId="20">
    <w:name w:val="Основной текст 2 Знак"/>
    <w:link w:val="2"/>
    <w:uiPriority w:val="99"/>
    <w:semiHidden/>
    <w:rsid w:val="0078605B"/>
    <w:rPr>
      <w:rFonts w:ascii="Calibri" w:eastAsia="Times New Roman" w:hAnsi="Calibri" w:cs="Times New Roman"/>
      <w:sz w:val="22"/>
      <w:szCs w:val="22"/>
    </w:rPr>
  </w:style>
  <w:style w:type="paragraph" w:styleId="af1">
    <w:name w:val="Заголовок"/>
    <w:basedOn w:val="a"/>
    <w:next w:val="a"/>
    <w:link w:val="af2"/>
    <w:qFormat/>
    <w:rsid w:val="002C1EB6"/>
    <w:pPr>
      <w:spacing w:before="240" w:after="60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en-US" w:eastAsia="en-US"/>
    </w:rPr>
  </w:style>
  <w:style w:type="character" w:customStyle="1" w:styleId="af2">
    <w:name w:val="Заголовок Знак"/>
    <w:link w:val="af1"/>
    <w:rsid w:val="002C1EB6"/>
    <w:rPr>
      <w:rFonts w:ascii="Arial" w:eastAsia="Times New Roman" w:hAnsi="Arial"/>
      <w:b/>
      <w:bCs/>
      <w:kern w:val="28"/>
      <w:sz w:val="32"/>
      <w:szCs w:val="32"/>
      <w:lang w:val="en-US" w:eastAsia="en-US"/>
    </w:rPr>
  </w:style>
  <w:style w:type="character" w:styleId="af3">
    <w:name w:val="footnote reference"/>
    <w:semiHidden/>
    <w:rsid w:val="00D23F93"/>
    <w:rPr>
      <w:vertAlign w:val="superscript"/>
    </w:rPr>
  </w:style>
  <w:style w:type="paragraph" w:styleId="af4">
    <w:name w:val="No Spacing"/>
    <w:uiPriority w:val="1"/>
    <w:qFormat/>
    <w:rsid w:val="00C006AF"/>
    <w:rPr>
      <w:rFonts w:cs="Times New Roman"/>
      <w:sz w:val="22"/>
      <w:szCs w:val="22"/>
      <w:lang w:eastAsia="en-US"/>
    </w:rPr>
  </w:style>
  <w:style w:type="table" w:customStyle="1" w:styleId="21">
    <w:name w:val="Сетка таблицы2"/>
    <w:basedOn w:val="a1"/>
    <w:uiPriority w:val="59"/>
    <w:rsid w:val="00C006AF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C006AF"/>
    <w:rPr>
      <w:rFonts w:ascii="Times New Roman" w:eastAsia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C30D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rsid w:val="00C30DB4"/>
  </w:style>
  <w:style w:type="character" w:customStyle="1" w:styleId="c0">
    <w:name w:val="c0"/>
    <w:rsid w:val="00C30DB4"/>
  </w:style>
  <w:style w:type="character" w:customStyle="1" w:styleId="30">
    <w:name w:val="Заголовок 3 Знак"/>
    <w:link w:val="3"/>
    <w:uiPriority w:val="99"/>
    <w:rsid w:val="004938D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E2589F"/>
    <w:rPr>
      <w:rFonts w:eastAsia="Times New Roman" w:cs="Times New Roman"/>
      <w:b/>
      <w:bCs/>
      <w:i/>
      <w:iCs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8B0038"/>
    <w:pPr>
      <w:widowControl w:val="0"/>
      <w:autoSpaceDE w:val="0"/>
      <w:autoSpaceDN w:val="0"/>
      <w:ind w:left="106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harAttribute501">
    <w:name w:val="CharAttribute501"/>
    <w:uiPriority w:val="99"/>
    <w:rsid w:val="000B1724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0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3BAA9-8FCA-493A-AE6D-73734BA78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4967</Words>
  <Characters>28316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windows_8</dc:creator>
  <cp:lastModifiedBy>user</cp:lastModifiedBy>
  <cp:revision>2</cp:revision>
  <cp:lastPrinted>2021-10-03T17:11:00Z</cp:lastPrinted>
  <dcterms:created xsi:type="dcterms:W3CDTF">2021-10-27T15:16:00Z</dcterms:created>
  <dcterms:modified xsi:type="dcterms:W3CDTF">2021-10-27T15:16:00Z</dcterms:modified>
</cp:coreProperties>
</file>